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89" w:rsidRDefault="00E54889">
      <w:pPr>
        <w:pStyle w:val="ConsPlusNormal"/>
        <w:jc w:val="both"/>
      </w:pPr>
      <w:bookmarkStart w:id="0" w:name="_GoBack"/>
      <w:bookmarkEnd w:id="0"/>
    </w:p>
    <w:p w:rsidR="00E54889" w:rsidRDefault="00E54889">
      <w:pPr>
        <w:pStyle w:val="ConsPlusNormal"/>
        <w:jc w:val="both"/>
      </w:pPr>
    </w:p>
    <w:p w:rsidR="00E54889" w:rsidRDefault="00E54889">
      <w:pPr>
        <w:pStyle w:val="ConsPlusNormal"/>
        <w:jc w:val="both"/>
      </w:pPr>
    </w:p>
    <w:p w:rsidR="00E54889" w:rsidRDefault="00E54889">
      <w:pPr>
        <w:pStyle w:val="ConsPlusNormal"/>
        <w:jc w:val="both"/>
      </w:pPr>
    </w:p>
    <w:p w:rsidR="00E54889" w:rsidRDefault="00E54889">
      <w:pPr>
        <w:pStyle w:val="ConsPlusNormal"/>
        <w:jc w:val="both"/>
      </w:pPr>
    </w:p>
    <w:p w:rsidR="00E54889" w:rsidRDefault="00E54889">
      <w:pPr>
        <w:pStyle w:val="ConsPlusNormal"/>
        <w:jc w:val="right"/>
        <w:outlineLvl w:val="0"/>
      </w:pPr>
      <w:r>
        <w:t>Приложение</w:t>
      </w:r>
    </w:p>
    <w:p w:rsidR="00E54889" w:rsidRDefault="00E54889">
      <w:pPr>
        <w:pStyle w:val="ConsPlusNormal"/>
        <w:jc w:val="right"/>
      </w:pPr>
      <w:r>
        <w:t>к приказу ФАС России</w:t>
      </w:r>
    </w:p>
    <w:p w:rsidR="00E54889" w:rsidRDefault="00E54889">
      <w:pPr>
        <w:pStyle w:val="ConsPlusNormal"/>
        <w:jc w:val="right"/>
      </w:pPr>
      <w:r>
        <w:t>от 18.07.2019 N 966/19</w:t>
      </w:r>
    </w:p>
    <w:p w:rsidR="00E54889" w:rsidRDefault="00E54889">
      <w:pPr>
        <w:pStyle w:val="ConsPlusNormal"/>
        <w:jc w:val="both"/>
      </w:pPr>
    </w:p>
    <w:p w:rsidR="00E54889" w:rsidRDefault="00E54889">
      <w:pPr>
        <w:pStyle w:val="ConsPlusNormal"/>
        <w:jc w:val="right"/>
      </w:pPr>
      <w:r>
        <w:t>Приложение N 1</w:t>
      </w:r>
    </w:p>
    <w:p w:rsidR="00E54889" w:rsidRDefault="00E54889">
      <w:pPr>
        <w:pStyle w:val="ConsPlusNormal"/>
        <w:jc w:val="right"/>
      </w:pPr>
      <w:r>
        <w:t>к приказу ФАС России</w:t>
      </w:r>
    </w:p>
    <w:p w:rsidR="00E54889" w:rsidRDefault="00E54889">
      <w:pPr>
        <w:pStyle w:val="ConsPlusNormal"/>
        <w:jc w:val="right"/>
      </w:pPr>
      <w:r>
        <w:t>от 26.12.2018 N 1865/18</w:t>
      </w:r>
    </w:p>
    <w:p w:rsidR="00E54889" w:rsidRDefault="00E54889">
      <w:pPr>
        <w:pStyle w:val="ConsPlusNormal"/>
        <w:jc w:val="both"/>
      </w:pPr>
    </w:p>
    <w:p w:rsidR="00E54889" w:rsidRDefault="00E54889">
      <w:pPr>
        <w:pStyle w:val="ConsPlusTitle"/>
        <w:jc w:val="center"/>
      </w:pPr>
      <w:bookmarkStart w:id="1" w:name="P30"/>
      <w:bookmarkEnd w:id="1"/>
      <w:r>
        <w:t>ПОЛОЖЕНИЕ</w:t>
      </w:r>
    </w:p>
    <w:p w:rsidR="00E54889" w:rsidRDefault="00E54889">
      <w:pPr>
        <w:pStyle w:val="ConsPlusTitle"/>
        <w:jc w:val="center"/>
      </w:pPr>
      <w:r>
        <w:t>ОБ ОБЩЕСТВЕННОМ СОВЕТЕ ПРИ ТЕРРИТОРИАЛЬНОМ ОРГАНЕ</w:t>
      </w:r>
    </w:p>
    <w:p w:rsidR="00E54889" w:rsidRDefault="00E54889">
      <w:pPr>
        <w:pStyle w:val="ConsPlusTitle"/>
        <w:jc w:val="center"/>
      </w:pPr>
      <w:r>
        <w:t>ФЕДЕРАЛЬНОЙ АНТИМОНОПОЛЬНОЙ СЛУЖБЫ</w:t>
      </w:r>
    </w:p>
    <w:p w:rsidR="00E54889" w:rsidRDefault="00E54889">
      <w:pPr>
        <w:pStyle w:val="ConsPlusNormal"/>
        <w:jc w:val="both"/>
      </w:pPr>
    </w:p>
    <w:p w:rsidR="00E54889" w:rsidRDefault="00E54889">
      <w:pPr>
        <w:pStyle w:val="ConsPlusTitle"/>
        <w:jc w:val="center"/>
        <w:outlineLvl w:val="1"/>
      </w:pPr>
      <w:r>
        <w:t>I. Общие положения</w:t>
      </w:r>
    </w:p>
    <w:p w:rsidR="00E54889" w:rsidRDefault="00E54889">
      <w:pPr>
        <w:pStyle w:val="ConsPlusNormal"/>
        <w:jc w:val="both"/>
      </w:pPr>
    </w:p>
    <w:p w:rsidR="00E54889" w:rsidRDefault="00E54889">
      <w:pPr>
        <w:pStyle w:val="ConsPlusNormal"/>
        <w:ind w:firstLine="540"/>
        <w:jc w:val="both"/>
      </w:pPr>
      <w:r>
        <w:t xml:space="preserve">1.1. </w:t>
      </w:r>
      <w:proofErr w:type="gramStart"/>
      <w:r>
        <w:t>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w:t>
      </w:r>
      <w:proofErr w:type="gramEnd"/>
      <w:r>
        <w:t xml:space="preserve">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rsidR="00E54889" w:rsidRDefault="00E54889">
      <w:pPr>
        <w:pStyle w:val="ConsPlusNormal"/>
        <w:spacing w:before="220"/>
        <w:ind w:firstLine="540"/>
        <w:jc w:val="both"/>
      </w:pPr>
      <w: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w:t>
      </w:r>
      <w:proofErr w:type="gramStart"/>
      <w:r>
        <w:t>контроля за</w:t>
      </w:r>
      <w:proofErr w:type="gramEnd"/>
      <w:r>
        <w:t xml:space="preserve"> деятельностью территориального органа.</w:t>
      </w:r>
    </w:p>
    <w:p w:rsidR="00E54889" w:rsidRDefault="00E54889">
      <w:pPr>
        <w:pStyle w:val="ConsPlusNormal"/>
        <w:spacing w:before="220"/>
        <w:ind w:firstLine="540"/>
        <w:jc w:val="both"/>
      </w:pPr>
      <w:r>
        <w:t>1.3. Общественный совет является совещательно-консультативным органом общественного контроля.</w:t>
      </w:r>
    </w:p>
    <w:p w:rsidR="00E54889" w:rsidRDefault="00E54889">
      <w:pPr>
        <w:pStyle w:val="ConsPlusNormal"/>
        <w:spacing w:before="220"/>
        <w:ind w:firstLine="540"/>
        <w:jc w:val="both"/>
      </w:pPr>
      <w:r>
        <w:t>1.4. Решения Общественного совета носят рекомендательный характер.</w:t>
      </w:r>
    </w:p>
    <w:p w:rsidR="00E54889" w:rsidRDefault="00E54889">
      <w:pPr>
        <w:pStyle w:val="ConsPlusNormal"/>
        <w:spacing w:before="220"/>
        <w:ind w:firstLine="540"/>
        <w:jc w:val="both"/>
      </w:pPr>
      <w:r>
        <w:t>1.5. Положение и вносимые в него изменения утверждаются ФАС России с учетом предложений Общественной палаты Российской Федерации и региональных общественных палат.</w:t>
      </w:r>
    </w:p>
    <w:p w:rsidR="00E54889" w:rsidRDefault="00E54889">
      <w:pPr>
        <w:pStyle w:val="ConsPlusNormal"/>
        <w:spacing w:before="220"/>
        <w:ind w:firstLine="540"/>
        <w:jc w:val="both"/>
      </w:pPr>
      <w:r>
        <w:t xml:space="preserve">1.6. </w:t>
      </w:r>
      <w:proofErr w:type="gramStart"/>
      <w:r>
        <w:t xml:space="preserve">Общественный совет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roofErr w:type="gramEnd"/>
    </w:p>
    <w:p w:rsidR="00E54889" w:rsidRDefault="00E54889">
      <w:pPr>
        <w:pStyle w:val="ConsPlusNormal"/>
        <w:spacing w:before="220"/>
        <w:ind w:firstLine="540"/>
        <w:jc w:val="both"/>
      </w:pPr>
      <w:r>
        <w:t>1.7. Обеспечение деятельности Общественного совета осуществляет территориальный орган.</w:t>
      </w:r>
    </w:p>
    <w:p w:rsidR="00E54889" w:rsidRDefault="00E54889">
      <w:pPr>
        <w:pStyle w:val="ConsPlusNormal"/>
        <w:jc w:val="both"/>
      </w:pPr>
    </w:p>
    <w:p w:rsidR="00E54889" w:rsidRDefault="00E54889">
      <w:pPr>
        <w:pStyle w:val="ConsPlusTitle"/>
        <w:jc w:val="center"/>
        <w:outlineLvl w:val="1"/>
      </w:pPr>
      <w:r>
        <w:lastRenderedPageBreak/>
        <w:t>II. Компетенция Общественного совета</w:t>
      </w:r>
    </w:p>
    <w:p w:rsidR="00E54889" w:rsidRDefault="00E54889">
      <w:pPr>
        <w:pStyle w:val="ConsPlusNormal"/>
        <w:jc w:val="both"/>
      </w:pPr>
    </w:p>
    <w:p w:rsidR="00E54889" w:rsidRDefault="00E54889">
      <w:pPr>
        <w:pStyle w:val="ConsPlusNormal"/>
        <w:ind w:firstLine="540"/>
        <w:jc w:val="both"/>
      </w:pPr>
      <w:r>
        <w:t xml:space="preserve">2.1. </w:t>
      </w:r>
      <w:proofErr w:type="gramStart"/>
      <w:r>
        <w:t>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оценки результатов ее развития</w:t>
      </w:r>
      <w:proofErr w:type="gramEnd"/>
      <w:r>
        <w:t>, достижения плановых показателей, а также иных вопросов, предусмотренных законодательством Российской Федерации.</w:t>
      </w:r>
    </w:p>
    <w:p w:rsidR="00E54889" w:rsidRDefault="00E54889">
      <w:pPr>
        <w:pStyle w:val="ConsPlusNormal"/>
        <w:spacing w:before="220"/>
        <w:ind w:firstLine="540"/>
        <w:jc w:val="both"/>
      </w:pPr>
      <w:r>
        <w:t>2.2. Общественный совет призван:</w:t>
      </w:r>
    </w:p>
    <w:p w:rsidR="00E54889" w:rsidRDefault="00E54889">
      <w:pPr>
        <w:pStyle w:val="ConsPlusNormal"/>
        <w:spacing w:before="220"/>
        <w:ind w:firstLine="540"/>
        <w:jc w:val="both"/>
      </w:pPr>
      <w:r>
        <w:t>2.2.1. Рассматривать проекты общественно значимых нормативных правовых актов и иных документов, разрабатываемых антимонопольными органами;</w:t>
      </w:r>
    </w:p>
    <w:p w:rsidR="00E54889" w:rsidRDefault="00E54889">
      <w:pPr>
        <w:pStyle w:val="ConsPlusNormal"/>
        <w:spacing w:before="220"/>
        <w:ind w:firstLine="540"/>
        <w:jc w:val="both"/>
      </w:pPr>
      <w:r>
        <w:t>2.2.2. Участвовать в мониторинге качества реализации контрольных функций территориального органа;</w:t>
      </w:r>
    </w:p>
    <w:p w:rsidR="00E54889" w:rsidRDefault="00E54889">
      <w:pPr>
        <w:pStyle w:val="ConsPlusNormal"/>
        <w:spacing w:before="220"/>
        <w:ind w:firstLine="540"/>
        <w:jc w:val="both"/>
      </w:pPr>
      <w:r>
        <w:t>2.2.3. Участвовать в антикоррупционной работе, оценке эффективности государственных закупок и кадровой работе территориального органа;</w:t>
      </w:r>
    </w:p>
    <w:p w:rsidR="00E54889" w:rsidRDefault="00E54889">
      <w:pPr>
        <w:pStyle w:val="ConsPlusNormal"/>
        <w:spacing w:before="220"/>
        <w:ind w:firstLine="540"/>
        <w:jc w:val="both"/>
      </w:pPr>
      <w:r>
        <w:t xml:space="preserve">2.2.4. Рассматривать доклад о результатах внедрения антимонопольного </w:t>
      </w:r>
      <w:proofErr w:type="spellStart"/>
      <w:r>
        <w:t>комплаенса</w:t>
      </w:r>
      <w:proofErr w:type="spellEnd"/>
      <w:r>
        <w:t>;</w:t>
      </w:r>
    </w:p>
    <w:p w:rsidR="00E54889" w:rsidRDefault="00E54889">
      <w:pPr>
        <w:pStyle w:val="ConsPlusNormal"/>
        <w:spacing w:before="220"/>
        <w:ind w:firstLine="540"/>
        <w:jc w:val="both"/>
      </w:pPr>
      <w:r>
        <w:t>2.2.5. Принимать участие в работе аттестационных комиссий и конкурсных комиссий по замещению должностей;</w:t>
      </w:r>
    </w:p>
    <w:p w:rsidR="00E54889" w:rsidRDefault="00E54889">
      <w:pPr>
        <w:pStyle w:val="ConsPlusNormal"/>
        <w:spacing w:before="220"/>
        <w:ind w:firstLine="540"/>
        <w:jc w:val="both"/>
      </w:pPr>
      <w: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rsidR="00E54889" w:rsidRDefault="00E54889">
      <w:pPr>
        <w:pStyle w:val="ConsPlusNormal"/>
        <w:spacing w:before="220"/>
        <w:ind w:firstLine="540"/>
        <w:jc w:val="both"/>
      </w:pPr>
      <w:r>
        <w:t xml:space="preserve">2.2.7. </w:t>
      </w:r>
      <w:proofErr w:type="gramStart"/>
      <w: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roofErr w:type="gramEnd"/>
    </w:p>
    <w:p w:rsidR="00E54889" w:rsidRDefault="00E54889">
      <w:pPr>
        <w:pStyle w:val="ConsPlusNormal"/>
        <w:spacing w:before="220"/>
        <w:ind w:firstLine="540"/>
        <w:jc w:val="both"/>
      </w:pPr>
      <w:r>
        <w:t>2.3. Общественный совет вправе:</w:t>
      </w:r>
    </w:p>
    <w:p w:rsidR="00E54889" w:rsidRDefault="00E54889">
      <w:pPr>
        <w:pStyle w:val="ConsPlusNormal"/>
        <w:spacing w:before="220"/>
        <w:ind w:firstLine="540"/>
        <w:jc w:val="both"/>
      </w:pPr>
      <w: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E54889" w:rsidRDefault="00E54889">
      <w:pPr>
        <w:pStyle w:val="ConsPlusNormal"/>
        <w:spacing w:before="220"/>
        <w:ind w:firstLine="540"/>
        <w:jc w:val="both"/>
      </w:pPr>
      <w:r>
        <w:t xml:space="preserve">2.3.2. Участвовать в публичном обсуждении реализации территориальным органом открытости и прозрачности деятельности, в соответствии с </w:t>
      </w:r>
      <w:hyperlink r:id="rId6" w:history="1">
        <w:r>
          <w:rPr>
            <w:color w:val="0000FF"/>
          </w:rPr>
          <w:t>Положением</w:t>
        </w:r>
      </w:hyperlink>
      <w:r>
        <w:t xml:space="preserve"> об информационной политике Федеральной антимонопольной службы и ее территориальных органов;</w:t>
      </w:r>
    </w:p>
    <w:p w:rsidR="00E54889" w:rsidRDefault="00E54889">
      <w:pPr>
        <w:pStyle w:val="ConsPlusNormal"/>
        <w:spacing w:before="220"/>
        <w:ind w:firstLine="540"/>
        <w:jc w:val="both"/>
      </w:pPr>
      <w:r>
        <w:t>2.3.3. Проводить слушания по приоритетным направлениям деятельности территориального органа;</w:t>
      </w:r>
    </w:p>
    <w:p w:rsidR="00E54889" w:rsidRDefault="00E54889">
      <w:pPr>
        <w:pStyle w:val="ConsPlusNormal"/>
        <w:spacing w:before="220"/>
        <w:ind w:firstLine="540"/>
        <w:jc w:val="both"/>
      </w:pPr>
      <w:r>
        <w:t>2.3.4. Принимать участие в работе:</w:t>
      </w:r>
    </w:p>
    <w:p w:rsidR="00E54889" w:rsidRDefault="00E54889">
      <w:pPr>
        <w:pStyle w:val="ConsPlusNormal"/>
        <w:spacing w:before="220"/>
        <w:ind w:firstLine="540"/>
        <w:jc w:val="both"/>
      </w:pPr>
      <w:r>
        <w:t>- комиссий по соблюдению требований к служебному поведению и урегулированию конфликта интересов;</w:t>
      </w:r>
    </w:p>
    <w:p w:rsidR="00E54889" w:rsidRDefault="00E54889">
      <w:pPr>
        <w:pStyle w:val="ConsPlusNormal"/>
        <w:spacing w:before="220"/>
        <w:ind w:firstLine="540"/>
        <w:jc w:val="both"/>
      </w:pPr>
      <w:r>
        <w:t>-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E54889" w:rsidRDefault="00E54889">
      <w:pPr>
        <w:pStyle w:val="ConsPlusNormal"/>
        <w:spacing w:before="220"/>
        <w:ind w:firstLine="540"/>
        <w:jc w:val="both"/>
      </w:pPr>
      <w:r>
        <w:lastRenderedPageBreak/>
        <w:t xml:space="preserve">2.3.5. Осуществлять мероприятия, рекомендованные </w:t>
      </w:r>
      <w:hyperlink r:id="rId7" w:history="1">
        <w:r>
          <w:rPr>
            <w:color w:val="0000FF"/>
          </w:rPr>
          <w:t>Концепцией</w:t>
        </w:r>
      </w:hyperlink>
      <w:r>
        <w:t xml:space="preserve"> открытости и рекомендациями по реализации принципов открытости в территориальном органе:</w:t>
      </w:r>
    </w:p>
    <w:p w:rsidR="00E54889" w:rsidRDefault="00E54889">
      <w:pPr>
        <w:pStyle w:val="ConsPlusNormal"/>
        <w:spacing w:before="220"/>
        <w:ind w:firstLine="540"/>
        <w:jc w:val="both"/>
      </w:pPr>
      <w:r>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E54889" w:rsidRDefault="00E54889">
      <w:pPr>
        <w:pStyle w:val="ConsPlusNormal"/>
        <w:spacing w:before="220"/>
        <w:ind w:firstLine="540"/>
        <w:jc w:val="both"/>
      </w:pPr>
      <w: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rsidR="00E54889" w:rsidRDefault="00E54889">
      <w:pPr>
        <w:pStyle w:val="ConsPlusNormal"/>
        <w:spacing w:before="220"/>
        <w:ind w:firstLine="540"/>
        <w:jc w:val="both"/>
      </w:pPr>
      <w:r>
        <w:t>- осуществлять выборочный анализ качества ответов территориального органа на обращения граждан;</w:t>
      </w:r>
    </w:p>
    <w:p w:rsidR="00E54889" w:rsidRDefault="00E54889">
      <w:pPr>
        <w:pStyle w:val="ConsPlusNormal"/>
        <w:spacing w:before="220"/>
        <w:ind w:firstLine="540"/>
        <w:jc w:val="both"/>
      </w:pPr>
      <w:r>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rsidR="00E54889" w:rsidRDefault="00E54889">
      <w:pPr>
        <w:pStyle w:val="ConsPlusNormal"/>
        <w:spacing w:before="220"/>
        <w:ind w:firstLine="540"/>
        <w:jc w:val="both"/>
      </w:pPr>
      <w:r>
        <w:t>2.3.6. Взаимодействовать со средствами массовой информации по освещению вопросов, обсуждаемых на заседаниях Общественного совета.</w:t>
      </w:r>
    </w:p>
    <w:p w:rsidR="00E54889" w:rsidRDefault="00E54889">
      <w:pPr>
        <w:pStyle w:val="ConsPlusNormal"/>
        <w:spacing w:before="220"/>
        <w:ind w:firstLine="540"/>
        <w:jc w:val="both"/>
      </w:pPr>
      <w: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rsidR="00E54889" w:rsidRDefault="00E54889">
      <w:pPr>
        <w:pStyle w:val="ConsPlusNormal"/>
        <w:spacing w:before="220"/>
        <w:ind w:firstLine="540"/>
        <w:jc w:val="both"/>
      </w:pPr>
      <w:r>
        <w:t>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rsidR="00E54889" w:rsidRDefault="00E54889">
      <w:pPr>
        <w:pStyle w:val="ConsPlusNormal"/>
        <w:spacing w:before="220"/>
        <w:ind w:firstLine="540"/>
        <w:jc w:val="both"/>
      </w:pPr>
      <w:r>
        <w:t>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rsidR="00E54889" w:rsidRDefault="00E54889">
      <w:pPr>
        <w:pStyle w:val="ConsPlusNormal"/>
        <w:spacing w:before="220"/>
        <w:ind w:firstLine="540"/>
        <w:jc w:val="both"/>
      </w:pPr>
      <w:r>
        <w:t>2.7. Для реализации указанных прав Общественный совет наделяется следующими полномочиями:</w:t>
      </w:r>
    </w:p>
    <w:p w:rsidR="00E54889" w:rsidRDefault="00E54889">
      <w:pPr>
        <w:pStyle w:val="ConsPlusNormal"/>
        <w:spacing w:before="220"/>
        <w:ind w:firstLine="540"/>
        <w:jc w:val="both"/>
      </w:pPr>
      <w: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rsidR="00E54889" w:rsidRDefault="00E54889">
      <w:pPr>
        <w:pStyle w:val="ConsPlusNormal"/>
        <w:spacing w:before="220"/>
        <w:ind w:firstLine="540"/>
        <w:jc w:val="both"/>
      </w:pPr>
      <w: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E54889" w:rsidRDefault="00E54889">
      <w:pPr>
        <w:pStyle w:val="ConsPlusNormal"/>
        <w:spacing w:before="220"/>
        <w:ind w:firstLine="540"/>
        <w:jc w:val="both"/>
      </w:pPr>
      <w: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E54889" w:rsidRDefault="00E54889">
      <w:pPr>
        <w:pStyle w:val="ConsPlusNormal"/>
        <w:spacing w:before="220"/>
        <w:ind w:firstLine="540"/>
        <w:jc w:val="both"/>
      </w:pPr>
      <w: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w:t>
      </w:r>
      <w:hyperlink r:id="rId8" w:history="1">
        <w:r>
          <w:rPr>
            <w:color w:val="0000FF"/>
          </w:rPr>
          <w:t>законом</w:t>
        </w:r>
      </w:hyperlink>
      <w:r>
        <w:t xml:space="preserve"> от 21 июля 2014 г. N 212-ФЗ "Об основах общественного контроля в Российской Федерации";</w:t>
      </w:r>
    </w:p>
    <w:p w:rsidR="00E54889" w:rsidRDefault="00E54889">
      <w:pPr>
        <w:pStyle w:val="ConsPlusNormal"/>
        <w:spacing w:before="220"/>
        <w:ind w:firstLine="540"/>
        <w:jc w:val="both"/>
      </w:pPr>
      <w:r>
        <w:t>- направлять запросы и обращения в региональные органы исполнительной власти;</w:t>
      </w:r>
    </w:p>
    <w:p w:rsidR="00E54889" w:rsidRDefault="00E54889">
      <w:pPr>
        <w:pStyle w:val="ConsPlusNormal"/>
        <w:spacing w:before="220"/>
        <w:ind w:firstLine="540"/>
        <w:jc w:val="both"/>
      </w:pPr>
      <w:r>
        <w:t xml:space="preserve">- информировать органы государственной власти субъекта Российской Федерации и </w:t>
      </w:r>
      <w:r>
        <w:lastRenderedPageBreak/>
        <w:t>широкую общественность о выявленных в ходе контроля нарушениях;</w:t>
      </w:r>
    </w:p>
    <w:p w:rsidR="00E54889" w:rsidRDefault="00E54889">
      <w:pPr>
        <w:pStyle w:val="ConsPlusNormal"/>
        <w:spacing w:before="220"/>
        <w:ind w:firstLine="540"/>
        <w:jc w:val="both"/>
      </w:pPr>
      <w:r>
        <w:t>-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rsidR="00E54889" w:rsidRDefault="00E54889">
      <w:pPr>
        <w:pStyle w:val="ConsPlusNormal"/>
        <w:jc w:val="both"/>
      </w:pPr>
    </w:p>
    <w:p w:rsidR="00E54889" w:rsidRDefault="00E54889">
      <w:pPr>
        <w:pStyle w:val="ConsPlusTitle"/>
        <w:jc w:val="center"/>
        <w:outlineLvl w:val="1"/>
      </w:pPr>
      <w:r>
        <w:t>III. Порядок формирования Общественного совета</w:t>
      </w:r>
    </w:p>
    <w:p w:rsidR="00E54889" w:rsidRDefault="00E54889">
      <w:pPr>
        <w:pStyle w:val="ConsPlusNormal"/>
        <w:jc w:val="both"/>
      </w:pPr>
    </w:p>
    <w:p w:rsidR="00E54889" w:rsidRDefault="00E54889">
      <w:pPr>
        <w:pStyle w:val="ConsPlusNormal"/>
        <w:ind w:firstLine="540"/>
        <w:jc w:val="both"/>
      </w:pPr>
      <w:r>
        <w:t xml:space="preserve">3.1. </w:t>
      </w:r>
      <w:proofErr w:type="gramStart"/>
      <w:r>
        <w:t xml:space="preserve">Общественный совет формируется в соответствии с </w:t>
      </w:r>
      <w:hyperlink r:id="rId9"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r:id="rId10"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Федеральным </w:t>
      </w:r>
      <w:hyperlink r:id="rId11" w:history="1">
        <w:r>
          <w:rPr>
            <w:color w:val="0000FF"/>
          </w:rPr>
          <w:t>законом</w:t>
        </w:r>
      </w:hyperlink>
      <w:r>
        <w:t xml:space="preserve"> от 21 июля 2014 г. N 212-ФЗ "Об основах общественного контроля в Российской</w:t>
      </w:r>
      <w:proofErr w:type="gramEnd"/>
      <w:r>
        <w:t xml:space="preserve">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rsidR="00E54889" w:rsidRDefault="00E54889">
      <w:pPr>
        <w:pStyle w:val="ConsPlusNormal"/>
        <w:spacing w:before="220"/>
        <w:ind w:firstLine="540"/>
        <w:jc w:val="both"/>
      </w:pPr>
      <w: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rsidR="00E54889" w:rsidRDefault="00E54889">
      <w:pPr>
        <w:pStyle w:val="ConsPlusNormal"/>
        <w:spacing w:before="220"/>
        <w:ind w:firstLine="540"/>
        <w:jc w:val="both"/>
      </w:pPr>
      <w: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rsidR="00E54889" w:rsidRDefault="00E54889">
      <w:pPr>
        <w:pStyle w:val="ConsPlusNormal"/>
        <w:spacing w:before="220"/>
        <w:ind w:firstLine="540"/>
        <w:jc w:val="both"/>
      </w:pPr>
      <w: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rsidR="00E54889" w:rsidRDefault="00E54889">
      <w:pPr>
        <w:pStyle w:val="ConsPlusNormal"/>
        <w:spacing w:before="220"/>
        <w:ind w:firstLine="540"/>
        <w:jc w:val="both"/>
      </w:pPr>
      <w:bookmarkStart w:id="2" w:name="P86"/>
      <w:bookmarkEnd w:id="2"/>
      <w:r>
        <w:t>3.4. Кандидаты в члены Общественного совета предлагаются территориальным органом и региональной общественной палатой.</w:t>
      </w:r>
    </w:p>
    <w:p w:rsidR="00E54889" w:rsidRDefault="00E54889">
      <w:pPr>
        <w:pStyle w:val="ConsPlusNormal"/>
        <w:spacing w:before="220"/>
        <w:ind w:firstLine="540"/>
        <w:jc w:val="both"/>
      </w:pPr>
      <w:r>
        <w:t xml:space="preserve">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w:t>
      </w:r>
      <w:proofErr w:type="gramStart"/>
      <w:r>
        <w:t>бизнес-объединения</w:t>
      </w:r>
      <w:proofErr w:type="gramEnd"/>
      <w:r>
        <w:t xml:space="preserve"> России, осуществляющие свою деятельность на территории субъекта Российской Федерации.</w:t>
      </w:r>
    </w:p>
    <w:p w:rsidR="00E54889" w:rsidRDefault="00E54889">
      <w:pPr>
        <w:pStyle w:val="ConsPlusNormal"/>
        <w:spacing w:before="220"/>
        <w:ind w:firstLine="540"/>
        <w:jc w:val="both"/>
      </w:pPr>
      <w: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E54889" w:rsidRDefault="00E54889">
      <w:pPr>
        <w:pStyle w:val="ConsPlusNormal"/>
        <w:spacing w:before="220"/>
        <w:ind w:firstLine="540"/>
        <w:jc w:val="both"/>
      </w:pPr>
      <w:r>
        <w:t>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E54889" w:rsidRDefault="00E54889">
      <w:pPr>
        <w:pStyle w:val="ConsPlusNormal"/>
        <w:spacing w:before="220"/>
        <w:ind w:firstLine="540"/>
        <w:jc w:val="both"/>
      </w:pPr>
      <w:r>
        <w:t>3.8. Региональная общественная палата вправе инициировать формирование состава Общественного совета путем направления в территориальный орган соответствующего предложения.</w:t>
      </w:r>
    </w:p>
    <w:p w:rsidR="00E54889" w:rsidRDefault="00E54889">
      <w:pPr>
        <w:pStyle w:val="ConsPlusNormal"/>
        <w:spacing w:before="220"/>
        <w:ind w:firstLine="540"/>
        <w:jc w:val="both"/>
      </w:pPr>
      <w:r>
        <w:t>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rsidR="00E54889" w:rsidRDefault="00E54889">
      <w:pPr>
        <w:pStyle w:val="ConsPlusNormal"/>
        <w:spacing w:before="220"/>
        <w:ind w:firstLine="540"/>
        <w:jc w:val="both"/>
      </w:pPr>
      <w:r>
        <w:t>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E54889" w:rsidRDefault="00E54889">
      <w:pPr>
        <w:pStyle w:val="ConsPlusNormal"/>
        <w:spacing w:before="220"/>
        <w:ind w:firstLine="540"/>
        <w:jc w:val="both"/>
      </w:pPr>
      <w:r>
        <w:lastRenderedPageBreak/>
        <w:t>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rsidR="00E54889" w:rsidRDefault="00E54889">
      <w:pPr>
        <w:pStyle w:val="ConsPlusNormal"/>
        <w:spacing w:before="220"/>
        <w:ind w:firstLine="540"/>
        <w:jc w:val="both"/>
      </w:pPr>
      <w:r>
        <w:t>3.11. Срок приема документов от кандидатов в Общественный совет должен составлять не менее 10 рабочих дней.</w:t>
      </w:r>
    </w:p>
    <w:p w:rsidR="00E54889" w:rsidRDefault="00E54889">
      <w:pPr>
        <w:pStyle w:val="ConsPlusNormal"/>
        <w:spacing w:before="220"/>
        <w:ind w:firstLine="540"/>
        <w:jc w:val="both"/>
      </w:pPr>
      <w:r>
        <w:t xml:space="preserve">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w:t>
      </w:r>
      <w:proofErr w:type="gramStart"/>
      <w:r>
        <w:t>направлениями</w:t>
      </w:r>
      <w:proofErr w:type="gramEnd"/>
      <w: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E54889" w:rsidRDefault="00E54889">
      <w:pPr>
        <w:pStyle w:val="ConsPlusNormal"/>
        <w:spacing w:before="220"/>
        <w:ind w:firstLine="540"/>
        <w:jc w:val="both"/>
      </w:pPr>
      <w:bookmarkStart w:id="3" w:name="P96"/>
      <w:bookmarkEnd w:id="3"/>
      <w:r>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E54889" w:rsidRDefault="00E54889">
      <w:pPr>
        <w:pStyle w:val="ConsPlusNormal"/>
        <w:spacing w:before="220"/>
        <w:ind w:firstLine="540"/>
        <w:jc w:val="both"/>
      </w:pPr>
      <w:r>
        <w:t>3.14. Общественное объединение и иная некоммерческая организация, обладающая правом выдвижения кандидатов в члены Общественного совета, должны:</w:t>
      </w:r>
    </w:p>
    <w:p w:rsidR="00E54889" w:rsidRDefault="00E54889">
      <w:pPr>
        <w:pStyle w:val="ConsPlusNormal"/>
        <w:spacing w:before="220"/>
        <w:ind w:firstLine="540"/>
        <w:jc w:val="both"/>
      </w:pPr>
      <w:r>
        <w:t>а) иметь государственную регистрацию и осуществлять деятельность на территории субъекта Российской Федерации;</w:t>
      </w:r>
    </w:p>
    <w:p w:rsidR="00E54889" w:rsidRDefault="00E54889">
      <w:pPr>
        <w:pStyle w:val="ConsPlusNormal"/>
        <w:spacing w:before="220"/>
        <w:ind w:firstLine="540"/>
        <w:jc w:val="both"/>
      </w:pPr>
      <w:r>
        <w:t>б) иметь период деятельности не менее трех лет с момента ее государственной регистрации на дату объявления конкурсного отбора;</w:t>
      </w:r>
    </w:p>
    <w:p w:rsidR="00E54889" w:rsidRDefault="00E54889">
      <w:pPr>
        <w:pStyle w:val="ConsPlusNormal"/>
        <w:spacing w:before="220"/>
        <w:ind w:firstLine="540"/>
        <w:jc w:val="both"/>
      </w:pPr>
      <w:r>
        <w:t>в) не находиться в процессе ликвидации;</w:t>
      </w:r>
    </w:p>
    <w:p w:rsidR="00E54889" w:rsidRDefault="00E54889">
      <w:pPr>
        <w:pStyle w:val="ConsPlusNormal"/>
        <w:spacing w:before="220"/>
        <w:ind w:firstLine="540"/>
        <w:jc w:val="both"/>
      </w:pPr>
      <w:r>
        <w:t>г) иметь цели и направления деятельности, соответствующие деятельности территориального органа;</w:t>
      </w:r>
    </w:p>
    <w:p w:rsidR="00E54889" w:rsidRDefault="00E54889">
      <w:pPr>
        <w:pStyle w:val="ConsPlusNormal"/>
        <w:spacing w:before="220"/>
        <w:ind w:firstLine="540"/>
        <w:jc w:val="both"/>
      </w:pPr>
      <w:r>
        <w:t>д) осуществлять деятельность в сфере полномочий территориального органа, при котором формируется Общественный совет.</w:t>
      </w:r>
    </w:p>
    <w:p w:rsidR="00E54889" w:rsidRDefault="00E54889">
      <w:pPr>
        <w:pStyle w:val="ConsPlusNormal"/>
        <w:spacing w:before="220"/>
        <w:ind w:firstLine="540"/>
        <w:jc w:val="both"/>
      </w:pPr>
      <w:bookmarkStart w:id="4" w:name="P103"/>
      <w:bookmarkEnd w:id="4"/>
      <w:r>
        <w:t>3.15. Не могут выдвигать кандидатов в состав Общественного совета общественные объединения, иные некоммерческие организации:</w:t>
      </w:r>
    </w:p>
    <w:p w:rsidR="00E54889" w:rsidRDefault="00E54889">
      <w:pPr>
        <w:pStyle w:val="ConsPlusNormal"/>
        <w:spacing w:before="220"/>
        <w:ind w:firstLine="540"/>
        <w:jc w:val="both"/>
      </w:pPr>
      <w:r>
        <w:t xml:space="preserve">а) которым в соответствии с Федеральным </w:t>
      </w:r>
      <w:hyperlink r:id="rId12"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54889" w:rsidRDefault="00E54889">
      <w:pPr>
        <w:pStyle w:val="ConsPlusNormal"/>
        <w:spacing w:before="220"/>
        <w:ind w:firstLine="540"/>
        <w:jc w:val="both"/>
      </w:pPr>
      <w:r>
        <w:t xml:space="preserve">б) деятельность </w:t>
      </w:r>
      <w:proofErr w:type="gramStart"/>
      <w:r>
        <w:t>которых</w:t>
      </w:r>
      <w:proofErr w:type="gramEnd"/>
      <w:r>
        <w:t xml:space="preserve"> приостановлена в соответствии с Федеральным </w:t>
      </w:r>
      <w:hyperlink r:id="rId13"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E54889" w:rsidRDefault="00E54889">
      <w:pPr>
        <w:pStyle w:val="ConsPlusNormal"/>
        <w:spacing w:before="220"/>
        <w:ind w:firstLine="540"/>
        <w:jc w:val="both"/>
      </w:pPr>
      <w:r>
        <w:t>3.16. Членом Общественного совета может стать гражданин Российской Федерации:</w:t>
      </w:r>
    </w:p>
    <w:p w:rsidR="00E54889" w:rsidRDefault="00E54889">
      <w:pPr>
        <w:pStyle w:val="ConsPlusNormal"/>
        <w:spacing w:before="220"/>
        <w:ind w:firstLine="540"/>
        <w:jc w:val="both"/>
      </w:pPr>
      <w:r>
        <w:t>а) достигший возраста 21 год;</w:t>
      </w:r>
    </w:p>
    <w:p w:rsidR="00E54889" w:rsidRDefault="00E54889">
      <w:pPr>
        <w:pStyle w:val="ConsPlusNormal"/>
        <w:spacing w:before="220"/>
        <w:ind w:firstLine="540"/>
        <w:jc w:val="both"/>
      </w:pPr>
      <w:r>
        <w:t>б) имеющий опыт работы по профилю деятельности территориального органа, при котором формируется Общественный совет, не менее одного года;</w:t>
      </w:r>
    </w:p>
    <w:p w:rsidR="00E54889" w:rsidRDefault="00E54889">
      <w:pPr>
        <w:pStyle w:val="ConsPlusNormal"/>
        <w:spacing w:before="220"/>
        <w:ind w:firstLine="540"/>
        <w:jc w:val="both"/>
      </w:pPr>
      <w:r>
        <w:t xml:space="preserve">в) не </w:t>
      </w:r>
      <w:proofErr w:type="gramStart"/>
      <w:r>
        <w:t>имеющий</w:t>
      </w:r>
      <w:proofErr w:type="gramEnd"/>
      <w:r>
        <w:t xml:space="preserve"> конфликта интересов, связанного с осуществлением деятельности члена Общественного совета.</w:t>
      </w:r>
    </w:p>
    <w:p w:rsidR="00E54889" w:rsidRDefault="00E54889">
      <w:pPr>
        <w:pStyle w:val="ConsPlusNormal"/>
        <w:spacing w:before="220"/>
        <w:ind w:firstLine="540"/>
        <w:jc w:val="both"/>
      </w:pPr>
      <w:r>
        <w:lastRenderedPageBreak/>
        <w:t xml:space="preserve">3.17. </w:t>
      </w:r>
      <w:proofErr w:type="gramStart"/>
      <w:r>
        <w:t>Не могут быть выдвинуты в качестве кандидатов в члены Общественного совета:</w:t>
      </w:r>
      <w:proofErr w:type="gramEnd"/>
    </w:p>
    <w:p w:rsidR="00E54889" w:rsidRDefault="00E54889">
      <w:pPr>
        <w:pStyle w:val="ConsPlusNormal"/>
        <w:spacing w:before="220"/>
        <w:ind w:firstLine="540"/>
        <w:jc w:val="both"/>
      </w:pPr>
      <w:r>
        <w:t xml:space="preserve">а) лица, которые в соответствии с Федеральным </w:t>
      </w:r>
      <w:hyperlink r:id="rId14"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rsidR="00E54889" w:rsidRDefault="00E54889">
      <w:pPr>
        <w:pStyle w:val="ConsPlusNormal"/>
        <w:spacing w:before="220"/>
        <w:ind w:firstLine="540"/>
        <w:jc w:val="both"/>
      </w:pPr>
      <w:r>
        <w:t>б) лица, назначаемые на свою должность руководителем территориального органа, при котором действует Общественный совет.</w:t>
      </w:r>
    </w:p>
    <w:p w:rsidR="00E54889" w:rsidRDefault="00E54889">
      <w:pPr>
        <w:pStyle w:val="ConsPlusNormal"/>
        <w:spacing w:before="220"/>
        <w:ind w:firstLine="540"/>
        <w:jc w:val="both"/>
      </w:pPr>
      <w:r>
        <w:t>3.18. В установленные сроки приема документов общественные объединения и иные некоммерческие организации направляют в территориальный орган:</w:t>
      </w:r>
    </w:p>
    <w:p w:rsidR="00E54889" w:rsidRDefault="00E54889">
      <w:pPr>
        <w:pStyle w:val="ConsPlusNormal"/>
        <w:spacing w:before="220"/>
        <w:ind w:firstLine="540"/>
        <w:jc w:val="both"/>
      </w:pPr>
      <w: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E54889" w:rsidRDefault="00E54889">
      <w:pPr>
        <w:pStyle w:val="ConsPlusNormal"/>
        <w:spacing w:before="220"/>
        <w:ind w:firstLine="540"/>
        <w:jc w:val="both"/>
      </w:pPr>
      <w:r>
        <w:t>2) согласие кандидата на обработку персональных данных;</w:t>
      </w:r>
    </w:p>
    <w:p w:rsidR="00E54889" w:rsidRDefault="00E54889">
      <w:pPr>
        <w:pStyle w:val="ConsPlusNormal"/>
        <w:spacing w:before="220"/>
        <w:ind w:firstLine="540"/>
        <w:jc w:val="both"/>
      </w:pPr>
      <w:r>
        <w:t>3)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E54889" w:rsidRDefault="00E54889">
      <w:pPr>
        <w:pStyle w:val="ConsPlusNormal"/>
        <w:spacing w:before="220"/>
        <w:ind w:firstLine="540"/>
        <w:jc w:val="both"/>
      </w:pPr>
      <w:r>
        <w:t>4) представление - информационное письмо общественного объединения, иной некоммерческой организации, выдвигающей кандидата, содержащее:</w:t>
      </w:r>
    </w:p>
    <w:p w:rsidR="00E54889" w:rsidRDefault="00E54889">
      <w:pPr>
        <w:pStyle w:val="ConsPlusNormal"/>
        <w:spacing w:before="220"/>
        <w:ind w:firstLine="540"/>
        <w:jc w:val="both"/>
      </w:pPr>
      <w:r>
        <w:t>а) полное наименование юридического лица;</w:t>
      </w:r>
    </w:p>
    <w:p w:rsidR="00E54889" w:rsidRDefault="00E54889">
      <w:pPr>
        <w:pStyle w:val="ConsPlusNormal"/>
        <w:spacing w:before="220"/>
        <w:ind w:firstLine="540"/>
        <w:jc w:val="both"/>
      </w:pPr>
      <w:r>
        <w:t>б) ИНН, ОГРН юридического лица;</w:t>
      </w:r>
    </w:p>
    <w:p w:rsidR="00E54889" w:rsidRDefault="00E54889">
      <w:pPr>
        <w:pStyle w:val="ConsPlusNormal"/>
        <w:spacing w:before="220"/>
        <w:ind w:firstLine="540"/>
        <w:jc w:val="both"/>
      </w:pPr>
      <w:r>
        <w:t>в) выписку из устава юридического лица о его целях и задачах;</w:t>
      </w:r>
    </w:p>
    <w:p w:rsidR="00E54889" w:rsidRDefault="00E54889">
      <w:pPr>
        <w:pStyle w:val="ConsPlusNormal"/>
        <w:spacing w:before="220"/>
        <w:ind w:firstLine="540"/>
        <w:jc w:val="both"/>
      </w:pPr>
      <w:r>
        <w:t>г) описание деятельности общественного объединения, иной некоммерческой организации, перечень реализованных и реализуемых проектов;</w:t>
      </w:r>
    </w:p>
    <w:p w:rsidR="00E54889" w:rsidRDefault="00E54889">
      <w:pPr>
        <w:pStyle w:val="ConsPlusNormal"/>
        <w:spacing w:before="220"/>
        <w:ind w:firstLine="540"/>
        <w:jc w:val="both"/>
      </w:pPr>
      <w:r>
        <w:t>д) актуальные сведения о количестве членов, участников, волонтерах и сотрудниках общественного объединения, иной некоммерческой организации;</w:t>
      </w:r>
    </w:p>
    <w:p w:rsidR="00E54889" w:rsidRDefault="00E54889">
      <w:pPr>
        <w:pStyle w:val="ConsPlusNormal"/>
        <w:spacing w:before="220"/>
        <w:ind w:firstLine="540"/>
        <w:jc w:val="both"/>
      </w:pPr>
      <w:r>
        <w:t>е) актуальные сведения об имеющихся у общественного объединения, иной некоммерческой организации отделениях, филиалах и представительствах.</w:t>
      </w:r>
    </w:p>
    <w:p w:rsidR="00E54889" w:rsidRDefault="00E54889">
      <w:pPr>
        <w:pStyle w:val="ConsPlusNormal"/>
        <w:spacing w:before="220"/>
        <w:ind w:firstLine="540"/>
        <w:jc w:val="both"/>
      </w:pPr>
      <w: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rsidR="00E54889" w:rsidRDefault="00E54889">
      <w:pPr>
        <w:pStyle w:val="ConsPlusNormal"/>
        <w:spacing w:before="220"/>
        <w:ind w:firstLine="540"/>
        <w:jc w:val="both"/>
      </w:pPr>
      <w:r>
        <w:t>1) решение руководящего органа региональной общественной палаты о выдвижении кандидата;</w:t>
      </w:r>
    </w:p>
    <w:p w:rsidR="00E54889" w:rsidRDefault="00E54889">
      <w:pPr>
        <w:pStyle w:val="ConsPlusNormal"/>
        <w:spacing w:before="220"/>
        <w:ind w:firstLine="540"/>
        <w:jc w:val="both"/>
      </w:pPr>
      <w: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E54889" w:rsidRDefault="00E54889">
      <w:pPr>
        <w:pStyle w:val="ConsPlusNormal"/>
        <w:spacing w:before="220"/>
        <w:ind w:firstLine="540"/>
        <w:jc w:val="both"/>
      </w:pPr>
      <w:r>
        <w:t>3) согласие кандидата на обработку персональных данных;</w:t>
      </w:r>
    </w:p>
    <w:p w:rsidR="00E54889" w:rsidRDefault="00E54889">
      <w:pPr>
        <w:pStyle w:val="ConsPlusNormal"/>
        <w:spacing w:before="220"/>
        <w:ind w:firstLine="540"/>
        <w:jc w:val="both"/>
      </w:pPr>
      <w: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E54889" w:rsidRDefault="00E54889">
      <w:pPr>
        <w:pStyle w:val="ConsPlusNormal"/>
        <w:spacing w:before="220"/>
        <w:ind w:firstLine="540"/>
        <w:jc w:val="both"/>
      </w:pPr>
      <w:r>
        <w:t xml:space="preserve">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палаты создают конкурсную комиссию по отбору кандидатов в состав Общественного совета (далее - </w:t>
      </w:r>
      <w:r>
        <w:lastRenderedPageBreak/>
        <w:t>конкурсная комиссия).</w:t>
      </w:r>
    </w:p>
    <w:p w:rsidR="00E54889" w:rsidRDefault="00E54889">
      <w:pPr>
        <w:pStyle w:val="ConsPlusNormal"/>
        <w:spacing w:before="220"/>
        <w:ind w:firstLine="540"/>
        <w:jc w:val="both"/>
      </w:pPr>
      <w: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rsidR="00E54889" w:rsidRDefault="00E54889">
      <w:pPr>
        <w:pStyle w:val="ConsPlusNormal"/>
        <w:spacing w:before="220"/>
        <w:ind w:firstLine="540"/>
        <w:jc w:val="both"/>
      </w:pPr>
      <w:r>
        <w:t>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rsidR="00E54889" w:rsidRDefault="00E54889">
      <w:pPr>
        <w:pStyle w:val="ConsPlusNormal"/>
        <w:spacing w:before="220"/>
        <w:ind w:firstLine="540"/>
        <w:jc w:val="both"/>
      </w:pPr>
      <w:r>
        <w:t xml:space="preserve">3.23. </w:t>
      </w:r>
      <w:proofErr w:type="gramStart"/>
      <w:r>
        <w:t xml:space="preserve">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anchor="P96" w:history="1">
        <w:r>
          <w:rPr>
            <w:color w:val="0000FF"/>
          </w:rPr>
          <w:t>пунктах 3.13</w:t>
        </w:r>
      </w:hyperlink>
      <w:r>
        <w:t xml:space="preserve"> - </w:t>
      </w:r>
      <w:hyperlink w:anchor="P103" w:history="1">
        <w:r>
          <w:rPr>
            <w:color w:val="0000FF"/>
          </w:rPr>
          <w:t>3.15</w:t>
        </w:r>
      </w:hyperlink>
      <w: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w:t>
      </w:r>
      <w:proofErr w:type="gramEnd"/>
      <w:r>
        <w:t xml:space="preserve"> - специфические требования), а также с учетом совокупной оценки информации.</w:t>
      </w:r>
    </w:p>
    <w:p w:rsidR="00E54889" w:rsidRDefault="00E54889">
      <w:pPr>
        <w:pStyle w:val="ConsPlusNormal"/>
        <w:spacing w:before="220"/>
        <w:ind w:firstLine="540"/>
        <w:jc w:val="both"/>
      </w:pPr>
      <w:r>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rsidR="00E54889" w:rsidRDefault="00E54889">
      <w:pPr>
        <w:pStyle w:val="ConsPlusNormal"/>
        <w:spacing w:before="220"/>
        <w:ind w:firstLine="540"/>
        <w:jc w:val="both"/>
      </w:pPr>
      <w:r>
        <w:t>3.25. Решения конкурсной комиссии оформляются протоколом.</w:t>
      </w:r>
    </w:p>
    <w:p w:rsidR="00E54889" w:rsidRDefault="00E54889">
      <w:pPr>
        <w:pStyle w:val="ConsPlusNormal"/>
        <w:spacing w:before="220"/>
        <w:ind w:firstLine="540"/>
        <w:jc w:val="both"/>
      </w:pPr>
      <w:bookmarkStart w:id="5" w:name="P135"/>
      <w:bookmarkEnd w:id="5"/>
      <w:r>
        <w:t>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rsidR="00E54889" w:rsidRDefault="00E54889">
      <w:pPr>
        <w:pStyle w:val="ConsPlusNormal"/>
        <w:spacing w:before="220"/>
        <w:ind w:firstLine="540"/>
        <w:jc w:val="both"/>
      </w:pPr>
      <w:r>
        <w:t>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rsidR="00E54889" w:rsidRDefault="00E54889">
      <w:pPr>
        <w:pStyle w:val="ConsPlusNormal"/>
        <w:spacing w:before="220"/>
        <w:ind w:firstLine="540"/>
        <w:jc w:val="both"/>
      </w:pPr>
      <w: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rsidR="00E54889" w:rsidRDefault="00E54889">
      <w:pPr>
        <w:pStyle w:val="ConsPlusNormal"/>
        <w:spacing w:before="220"/>
        <w:ind w:firstLine="540"/>
        <w:jc w:val="both"/>
      </w:pPr>
      <w: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39" w:history="1">
        <w:r>
          <w:rPr>
            <w:color w:val="0000FF"/>
          </w:rPr>
          <w:t>пункте 3.30</w:t>
        </w:r>
      </w:hyperlink>
      <w:r>
        <w:t xml:space="preserve"> настоящего Положения.</w:t>
      </w:r>
    </w:p>
    <w:p w:rsidR="00E54889" w:rsidRDefault="00E54889">
      <w:pPr>
        <w:pStyle w:val="ConsPlusNormal"/>
        <w:spacing w:before="220"/>
        <w:ind w:firstLine="540"/>
        <w:jc w:val="both"/>
      </w:pPr>
      <w:bookmarkStart w:id="6" w:name="P139"/>
      <w:bookmarkEnd w:id="6"/>
      <w:r>
        <w:t>3.30. Полномочия члена Общественного совета прекращаются досрочно в случаях:</w:t>
      </w:r>
    </w:p>
    <w:p w:rsidR="00E54889" w:rsidRDefault="00E54889">
      <w:pPr>
        <w:pStyle w:val="ConsPlusNormal"/>
        <w:spacing w:before="220"/>
        <w:ind w:firstLine="540"/>
        <w:jc w:val="both"/>
      </w:pPr>
      <w:proofErr w:type="gramStart"/>
      <w:r>
        <w:t>1) письменного заявления члена Общественного совета о сложении своих полномочий;</w:t>
      </w:r>
      <w:proofErr w:type="gramEnd"/>
    </w:p>
    <w:p w:rsidR="00E54889" w:rsidRDefault="00E54889">
      <w:pPr>
        <w:pStyle w:val="ConsPlusNormal"/>
        <w:spacing w:before="220"/>
        <w:ind w:firstLine="540"/>
        <w:jc w:val="both"/>
      </w:pPr>
      <w: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E54889" w:rsidRDefault="00E54889">
      <w:pPr>
        <w:pStyle w:val="ConsPlusNormal"/>
        <w:spacing w:before="220"/>
        <w:ind w:firstLine="540"/>
        <w:jc w:val="both"/>
      </w:pPr>
      <w: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w:t>
      </w:r>
      <w:r>
        <w:lastRenderedPageBreak/>
        <w:t>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E54889" w:rsidRDefault="00E54889">
      <w:pPr>
        <w:pStyle w:val="ConsPlusNormal"/>
        <w:spacing w:before="220"/>
        <w:ind w:firstLine="540"/>
        <w:jc w:val="both"/>
      </w:pPr>
      <w:r>
        <w:t>4) неспособности его по состоянию здоровья участвовать в работе Общественного совета;</w:t>
      </w:r>
    </w:p>
    <w:p w:rsidR="00E54889" w:rsidRDefault="00E54889">
      <w:pPr>
        <w:pStyle w:val="ConsPlusNormal"/>
        <w:spacing w:before="220"/>
        <w:ind w:firstLine="540"/>
        <w:jc w:val="both"/>
      </w:pPr>
      <w:r>
        <w:t>5) вступления в законную силу вынесенного в отношении него обвинительного приговора суда;</w:t>
      </w:r>
    </w:p>
    <w:p w:rsidR="00E54889" w:rsidRDefault="00E54889">
      <w:pPr>
        <w:pStyle w:val="ConsPlusNormal"/>
        <w:spacing w:before="220"/>
        <w:ind w:firstLine="540"/>
        <w:jc w:val="both"/>
      </w:pPr>
      <w:bookmarkStart w:id="7" w:name="P145"/>
      <w:bookmarkEnd w:id="7"/>
      <w:r>
        <w:t>6) грубого нарушения Кодекса этики члена Общественного совета;</w:t>
      </w:r>
    </w:p>
    <w:p w:rsidR="00E54889" w:rsidRDefault="00E54889">
      <w:pPr>
        <w:pStyle w:val="ConsPlusNormal"/>
        <w:spacing w:before="220"/>
        <w:ind w:firstLine="540"/>
        <w:jc w:val="both"/>
      </w:pPr>
      <w:r>
        <w:t>7) признания его недееспособным, безвестно отсутствующим или умершим на основании решения суда, вступившего в законную силу;</w:t>
      </w:r>
    </w:p>
    <w:p w:rsidR="00E54889" w:rsidRDefault="00E54889">
      <w:pPr>
        <w:pStyle w:val="ConsPlusNormal"/>
        <w:spacing w:before="220"/>
        <w:ind w:firstLine="540"/>
        <w:jc w:val="both"/>
      </w:pPr>
      <w:r>
        <w:t>8) получения двойного гражданства;</w:t>
      </w:r>
    </w:p>
    <w:p w:rsidR="00E54889" w:rsidRDefault="00E54889">
      <w:pPr>
        <w:pStyle w:val="ConsPlusNormal"/>
        <w:spacing w:before="220"/>
        <w:ind w:firstLine="540"/>
        <w:jc w:val="both"/>
      </w:pPr>
      <w:bookmarkStart w:id="8" w:name="P148"/>
      <w:bookmarkEnd w:id="8"/>
      <w:r>
        <w:t xml:space="preserve">9) в случаях, предусмотренных </w:t>
      </w:r>
      <w:hyperlink w:anchor="P222" w:history="1">
        <w:r>
          <w:rPr>
            <w:color w:val="0000FF"/>
          </w:rPr>
          <w:t>пунктом 5.5</w:t>
        </w:r>
      </w:hyperlink>
      <w:r>
        <w:t xml:space="preserve"> настоящего Положения;</w:t>
      </w:r>
    </w:p>
    <w:p w:rsidR="00E54889" w:rsidRDefault="00E54889">
      <w:pPr>
        <w:pStyle w:val="ConsPlusNormal"/>
        <w:spacing w:before="220"/>
        <w:ind w:firstLine="540"/>
        <w:jc w:val="both"/>
      </w:pPr>
      <w:r>
        <w:t>10) смерти члена Общественного совета;</w:t>
      </w:r>
    </w:p>
    <w:p w:rsidR="00E54889" w:rsidRDefault="00E54889">
      <w:pPr>
        <w:pStyle w:val="ConsPlusNormal"/>
        <w:spacing w:before="220"/>
        <w:ind w:firstLine="540"/>
        <w:jc w:val="both"/>
      </w:pPr>
      <w:r>
        <w:t>11) признания деятельности Общественного совета неэффективной.</w:t>
      </w:r>
    </w:p>
    <w:p w:rsidR="00E54889" w:rsidRDefault="00E54889">
      <w:pPr>
        <w:pStyle w:val="ConsPlusNormal"/>
        <w:spacing w:before="220"/>
        <w:ind w:firstLine="540"/>
        <w:jc w:val="both"/>
      </w:pPr>
      <w:r>
        <w:t xml:space="preserve">3.31. Вопрос о досрочном прекращении полномочий члена Общественного совета в случаях, указанных в </w:t>
      </w:r>
      <w:hyperlink w:anchor="P145" w:history="1">
        <w:r>
          <w:rPr>
            <w:color w:val="0000FF"/>
          </w:rPr>
          <w:t>подпунктах 6)</w:t>
        </w:r>
      </w:hyperlink>
      <w:r>
        <w:t xml:space="preserve">, </w:t>
      </w:r>
      <w:hyperlink w:anchor="P148" w:history="1">
        <w:r>
          <w:rPr>
            <w:color w:val="0000FF"/>
          </w:rPr>
          <w:t>9) пункта 3.30</w:t>
        </w:r>
      </w:hyperlink>
      <w:r>
        <w:t xml:space="preserve"> настоящего Положения подлежит обязательному рассмотрению на заседании Общественного совета.</w:t>
      </w:r>
    </w:p>
    <w:p w:rsidR="00E54889" w:rsidRDefault="00E54889">
      <w:pPr>
        <w:pStyle w:val="ConsPlusNormal"/>
        <w:spacing w:before="220"/>
        <w:ind w:firstLine="540"/>
        <w:jc w:val="both"/>
      </w:pPr>
      <w:r>
        <w:t>3.32. Решение о досрочном прекращении полномочий члена Общественного совета принимается актом территориального органа.</w:t>
      </w:r>
    </w:p>
    <w:p w:rsidR="00E54889" w:rsidRDefault="00E54889">
      <w:pPr>
        <w:pStyle w:val="ConsPlusNormal"/>
        <w:spacing w:before="220"/>
        <w:ind w:firstLine="540"/>
        <w:jc w:val="both"/>
      </w:pPr>
      <w:r>
        <w:t xml:space="preserve">3.33. В случае досрочного прекращения полномочий члена Общественного совета территориальный орган организует процедуру </w:t>
      </w:r>
      <w:proofErr w:type="spellStart"/>
      <w:r>
        <w:t>доформирования</w:t>
      </w:r>
      <w:proofErr w:type="spellEnd"/>
      <w:r>
        <w:t xml:space="preserve"> Общественного совета в порядке, указанном в </w:t>
      </w:r>
      <w:hyperlink w:anchor="P86" w:history="1">
        <w:r>
          <w:rPr>
            <w:color w:val="0000FF"/>
          </w:rPr>
          <w:t>пунктах 3.4</w:t>
        </w:r>
      </w:hyperlink>
      <w:r>
        <w:t xml:space="preserve"> - </w:t>
      </w:r>
      <w:hyperlink w:anchor="P135" w:history="1">
        <w:r>
          <w:rPr>
            <w:color w:val="0000FF"/>
          </w:rPr>
          <w:t>3.26</w:t>
        </w:r>
      </w:hyperlink>
      <w:r>
        <w:t xml:space="preserve"> настоящего Положения.</w:t>
      </w:r>
    </w:p>
    <w:p w:rsidR="00E54889" w:rsidRDefault="00E54889">
      <w:pPr>
        <w:pStyle w:val="ConsPlusNormal"/>
        <w:spacing w:before="220"/>
        <w:ind w:firstLine="540"/>
        <w:jc w:val="both"/>
      </w:pPr>
      <w:r>
        <w:t>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rsidR="00E54889" w:rsidRDefault="00E54889">
      <w:pPr>
        <w:pStyle w:val="ConsPlusNormal"/>
        <w:spacing w:before="220"/>
        <w:ind w:firstLine="540"/>
        <w:jc w:val="both"/>
      </w:pPr>
      <w: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E54889" w:rsidRDefault="00E54889">
      <w:pPr>
        <w:pStyle w:val="ConsPlusNormal"/>
        <w:spacing w:before="220"/>
        <w:ind w:firstLine="540"/>
        <w:jc w:val="both"/>
      </w:pPr>
      <w: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rsidR="00E54889" w:rsidRDefault="00E54889">
      <w:pPr>
        <w:pStyle w:val="ConsPlusNormal"/>
        <w:spacing w:before="220"/>
        <w:ind w:firstLine="540"/>
        <w:jc w:val="both"/>
      </w:pPr>
      <w:r>
        <w:t>3.37. Члены Общественного совета исполняют свои обязанности на общественных началах.</w:t>
      </w:r>
    </w:p>
    <w:p w:rsidR="00E54889" w:rsidRDefault="00E54889">
      <w:pPr>
        <w:pStyle w:val="ConsPlusNormal"/>
        <w:spacing w:before="220"/>
        <w:ind w:firstLine="540"/>
        <w:jc w:val="both"/>
      </w:pPr>
      <w: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территориального органа.</w:t>
      </w:r>
    </w:p>
    <w:p w:rsidR="00E54889" w:rsidRDefault="00E54889">
      <w:pPr>
        <w:pStyle w:val="ConsPlusNormal"/>
        <w:spacing w:before="220"/>
        <w:ind w:firstLine="540"/>
        <w:jc w:val="both"/>
      </w:pPr>
      <w:r>
        <w:t xml:space="preserve">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w:t>
      </w:r>
      <w:r>
        <w:lastRenderedPageBreak/>
        <w:t>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E54889" w:rsidRDefault="00E54889">
      <w:pPr>
        <w:pStyle w:val="ConsPlusNormal"/>
        <w:spacing w:before="220"/>
        <w:ind w:firstLine="540"/>
        <w:jc w:val="both"/>
      </w:pPr>
      <w: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rsidR="00E54889" w:rsidRDefault="00E54889">
      <w:pPr>
        <w:pStyle w:val="ConsPlusNormal"/>
        <w:jc w:val="both"/>
      </w:pPr>
    </w:p>
    <w:p w:rsidR="00E54889" w:rsidRDefault="00E54889">
      <w:pPr>
        <w:pStyle w:val="ConsPlusTitle"/>
        <w:jc w:val="center"/>
        <w:outlineLvl w:val="1"/>
      </w:pPr>
      <w:r>
        <w:t>IV. Порядок деятельности Общественного совета</w:t>
      </w:r>
    </w:p>
    <w:p w:rsidR="00E54889" w:rsidRDefault="00E54889">
      <w:pPr>
        <w:pStyle w:val="ConsPlusNormal"/>
        <w:jc w:val="both"/>
      </w:pPr>
    </w:p>
    <w:p w:rsidR="00E54889" w:rsidRDefault="00E54889">
      <w:pPr>
        <w:pStyle w:val="ConsPlusNormal"/>
        <w:ind w:firstLine="540"/>
        <w:jc w:val="both"/>
      </w:pPr>
      <w:r>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rsidR="00E54889" w:rsidRDefault="00E54889">
      <w:pPr>
        <w:pStyle w:val="ConsPlusNormal"/>
        <w:spacing w:before="220"/>
        <w:ind w:firstLine="540"/>
        <w:jc w:val="both"/>
      </w:pPr>
      <w:r>
        <w:t>4.1.1. Региональная общественная палата вправе вносить предложения в план работы Общественного совета на год,</w:t>
      </w:r>
    </w:p>
    <w:p w:rsidR="00E54889" w:rsidRDefault="00E54889">
      <w:pPr>
        <w:pStyle w:val="ConsPlusNormal"/>
        <w:spacing w:before="220"/>
        <w:ind w:firstLine="540"/>
        <w:jc w:val="both"/>
      </w:pPr>
      <w:r>
        <w:t>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 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 видеосвязи.</w:t>
      </w:r>
    </w:p>
    <w:p w:rsidR="00E54889" w:rsidRDefault="00E54889">
      <w:pPr>
        <w:pStyle w:val="ConsPlusNormal"/>
        <w:spacing w:before="220"/>
        <w:ind w:firstLine="540"/>
        <w:jc w:val="both"/>
      </w:pPr>
      <w: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E54889" w:rsidRDefault="00E54889">
      <w:pPr>
        <w:pStyle w:val="ConsPlusNormal"/>
        <w:spacing w:before="220"/>
        <w:ind w:firstLine="540"/>
        <w:jc w:val="both"/>
      </w:pPr>
      <w: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E54889" w:rsidRDefault="00E54889">
      <w:pPr>
        <w:pStyle w:val="ConsPlusNormal"/>
        <w:spacing w:before="220"/>
        <w:ind w:firstLine="540"/>
        <w:jc w:val="both"/>
      </w:pPr>
      <w: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rsidR="00E54889" w:rsidRDefault="00E54889">
      <w:pPr>
        <w:pStyle w:val="ConsPlusNormal"/>
        <w:spacing w:before="220"/>
        <w:ind w:firstLine="540"/>
        <w:jc w:val="both"/>
      </w:pPr>
      <w:r>
        <w:t>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E54889" w:rsidRDefault="00E54889">
      <w:pPr>
        <w:pStyle w:val="ConsPlusNormal"/>
        <w:spacing w:before="220"/>
        <w:ind w:firstLine="540"/>
        <w:jc w:val="both"/>
      </w:pPr>
      <w: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E54889" w:rsidRDefault="00E54889">
      <w:pPr>
        <w:pStyle w:val="ConsPlusNormal"/>
        <w:spacing w:before="220"/>
        <w:ind w:firstLine="540"/>
        <w:jc w:val="both"/>
      </w:pPr>
      <w: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rsidR="00E54889" w:rsidRDefault="00E54889">
      <w:pPr>
        <w:pStyle w:val="ConsPlusNormal"/>
        <w:spacing w:before="220"/>
        <w:ind w:firstLine="540"/>
        <w:jc w:val="both"/>
      </w:pPr>
      <w:r>
        <w:t xml:space="preserve">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w:t>
      </w:r>
      <w:r>
        <w:lastRenderedPageBreak/>
        <w:t>форму голосования с указанием срока голосования.</w:t>
      </w:r>
    </w:p>
    <w:p w:rsidR="00E54889" w:rsidRDefault="00E54889">
      <w:pPr>
        <w:pStyle w:val="ConsPlusNormal"/>
        <w:spacing w:before="220"/>
        <w:ind w:firstLine="540"/>
        <w:jc w:val="both"/>
      </w:pPr>
      <w: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rsidR="00E54889" w:rsidRDefault="00E54889">
      <w:pPr>
        <w:pStyle w:val="ConsPlusNormal"/>
        <w:spacing w:before="220"/>
        <w:ind w:firstLine="540"/>
        <w:jc w:val="both"/>
      </w:pPr>
      <w: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rsidR="00E54889" w:rsidRDefault="00E54889">
      <w:pPr>
        <w:pStyle w:val="ConsPlusNormal"/>
        <w:spacing w:before="220"/>
        <w:ind w:firstLine="540"/>
        <w:jc w:val="both"/>
      </w:pPr>
      <w:r>
        <w:t>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E54889" w:rsidRDefault="00E54889">
      <w:pPr>
        <w:pStyle w:val="ConsPlusNormal"/>
        <w:spacing w:before="220"/>
        <w:ind w:firstLine="540"/>
        <w:jc w:val="both"/>
      </w:pPr>
      <w: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w:t>
      </w:r>
      <w:proofErr w:type="gramStart"/>
      <w:r>
        <w:t>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roofErr w:type="gramEnd"/>
    </w:p>
    <w:p w:rsidR="00E54889" w:rsidRDefault="00E54889">
      <w:pPr>
        <w:pStyle w:val="ConsPlusNormal"/>
        <w:spacing w:before="220"/>
        <w:ind w:firstLine="540"/>
        <w:jc w:val="both"/>
      </w:pPr>
      <w:r>
        <w:t>4.10. Председатель Общественного совета:</w:t>
      </w:r>
    </w:p>
    <w:p w:rsidR="00E54889" w:rsidRDefault="00E54889">
      <w:pPr>
        <w:pStyle w:val="ConsPlusNormal"/>
        <w:spacing w:before="220"/>
        <w:ind w:firstLine="540"/>
        <w:jc w:val="both"/>
      </w:pPr>
      <w:r>
        <w:t>- организует работу Общественного совета и председательствует на его заседаниях;</w:t>
      </w:r>
    </w:p>
    <w:p w:rsidR="00E54889" w:rsidRDefault="00E54889">
      <w:pPr>
        <w:pStyle w:val="ConsPlusNormal"/>
        <w:spacing w:before="220"/>
        <w:ind w:firstLine="540"/>
        <w:jc w:val="both"/>
      </w:pPr>
      <w:r>
        <w:t>- подписывает протоколы заседаний и другие документы Общественного совета;</w:t>
      </w:r>
    </w:p>
    <w:p w:rsidR="00E54889" w:rsidRDefault="00E54889">
      <w:pPr>
        <w:pStyle w:val="ConsPlusNormal"/>
        <w:spacing w:before="220"/>
        <w:ind w:firstLine="540"/>
        <w:jc w:val="both"/>
      </w:pPr>
      <w: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E54889" w:rsidRDefault="00E54889">
      <w:pPr>
        <w:pStyle w:val="ConsPlusNormal"/>
        <w:spacing w:before="220"/>
        <w:ind w:firstLine="540"/>
        <w:jc w:val="both"/>
      </w:pPr>
      <w: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E54889" w:rsidRDefault="00E54889">
      <w:pPr>
        <w:pStyle w:val="ConsPlusNormal"/>
        <w:spacing w:before="220"/>
        <w:ind w:firstLine="540"/>
        <w:jc w:val="both"/>
      </w:pPr>
      <w:r>
        <w:t>- вносит предложения по проектам документов и иных материалов для обсуждения на заседаниях Общественного совета и согласует их;</w:t>
      </w:r>
    </w:p>
    <w:p w:rsidR="00E54889" w:rsidRDefault="00E54889">
      <w:pPr>
        <w:pStyle w:val="ConsPlusNormal"/>
        <w:spacing w:before="220"/>
        <w:ind w:firstLine="540"/>
        <w:jc w:val="both"/>
      </w:pPr>
      <w:r>
        <w:t>- контролирует своевременное направление членам Общественного совета протоколов заседаний и иных документов и материалов;</w:t>
      </w:r>
    </w:p>
    <w:p w:rsidR="00E54889" w:rsidRDefault="00E54889">
      <w:pPr>
        <w:pStyle w:val="ConsPlusNormal"/>
        <w:spacing w:before="220"/>
        <w:ind w:firstLine="540"/>
        <w:jc w:val="both"/>
      </w:pPr>
      <w: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rsidR="00E54889" w:rsidRDefault="00E54889">
      <w:pPr>
        <w:pStyle w:val="ConsPlusNormal"/>
        <w:spacing w:before="220"/>
        <w:ind w:firstLine="540"/>
        <w:jc w:val="both"/>
      </w:pPr>
      <w: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rsidR="00E54889" w:rsidRDefault="00E54889">
      <w:pPr>
        <w:pStyle w:val="ConsPlusNormal"/>
        <w:spacing w:before="220"/>
        <w:ind w:firstLine="540"/>
        <w:jc w:val="both"/>
      </w:pPr>
      <w:r>
        <w:t>- принимает решение о проведении заочного голосования членов Общественного совета;</w:t>
      </w:r>
    </w:p>
    <w:p w:rsidR="00E54889" w:rsidRDefault="00E54889">
      <w:pPr>
        <w:pStyle w:val="ConsPlusNormal"/>
        <w:spacing w:before="220"/>
        <w:ind w:firstLine="540"/>
        <w:jc w:val="both"/>
      </w:pPr>
      <w: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E54889" w:rsidRDefault="00E54889">
      <w:pPr>
        <w:pStyle w:val="ConsPlusNormal"/>
        <w:spacing w:before="220"/>
        <w:ind w:firstLine="540"/>
        <w:jc w:val="both"/>
      </w:pPr>
      <w:r>
        <w:lastRenderedPageBreak/>
        <w:t>4.11. Заместитель председателя Общественного совета:</w:t>
      </w:r>
    </w:p>
    <w:p w:rsidR="00E54889" w:rsidRDefault="00E54889">
      <w:pPr>
        <w:pStyle w:val="ConsPlusNormal"/>
        <w:spacing w:before="220"/>
        <w:ind w:firstLine="540"/>
        <w:jc w:val="both"/>
      </w:pPr>
      <w:r>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rsidR="00E54889" w:rsidRDefault="00E54889">
      <w:pPr>
        <w:pStyle w:val="ConsPlusNormal"/>
        <w:spacing w:before="220"/>
        <w:ind w:firstLine="540"/>
        <w:jc w:val="both"/>
      </w:pPr>
      <w: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54889" w:rsidRDefault="00E54889">
      <w:pPr>
        <w:pStyle w:val="ConsPlusNormal"/>
        <w:spacing w:before="220"/>
        <w:ind w:firstLine="540"/>
        <w:jc w:val="both"/>
      </w:pPr>
      <w:r>
        <w:t>- обеспечивает коллективное обсуждение вопросов, внесенных на рассмотрение Общественного совета.</w:t>
      </w:r>
    </w:p>
    <w:p w:rsidR="00E54889" w:rsidRDefault="00E54889">
      <w:pPr>
        <w:pStyle w:val="ConsPlusNormal"/>
        <w:spacing w:before="220"/>
        <w:ind w:firstLine="540"/>
        <w:jc w:val="both"/>
      </w:pPr>
      <w:r>
        <w:t>4.12. Члены Общественного совета вправе:</w:t>
      </w:r>
    </w:p>
    <w:p w:rsidR="00E54889" w:rsidRDefault="00E54889">
      <w:pPr>
        <w:pStyle w:val="ConsPlusNormal"/>
        <w:spacing w:before="220"/>
        <w:ind w:firstLine="540"/>
        <w:jc w:val="both"/>
      </w:pPr>
      <w:r>
        <w:t>- вносить предложения по формированию повестки дня заседаний Общественного совета;</w:t>
      </w:r>
    </w:p>
    <w:p w:rsidR="00E54889" w:rsidRDefault="00E54889">
      <w:pPr>
        <w:pStyle w:val="ConsPlusNormal"/>
        <w:spacing w:before="220"/>
        <w:ind w:firstLine="540"/>
        <w:jc w:val="both"/>
      </w:pPr>
      <w:r>
        <w:t>- возглавлять комиссии и рабочие группы, формируемые Общественным советом;</w:t>
      </w:r>
    </w:p>
    <w:p w:rsidR="00E54889" w:rsidRDefault="00E54889">
      <w:pPr>
        <w:pStyle w:val="ConsPlusNormal"/>
        <w:spacing w:before="220"/>
        <w:ind w:firstLine="540"/>
        <w:jc w:val="both"/>
      </w:pPr>
      <w:r>
        <w:t>- предлагать кандидатуры экспертов для участия в заседаниях Общественного совета;</w:t>
      </w:r>
    </w:p>
    <w:p w:rsidR="00E54889" w:rsidRDefault="00E54889">
      <w:pPr>
        <w:pStyle w:val="ConsPlusNormal"/>
        <w:spacing w:before="220"/>
        <w:ind w:firstLine="540"/>
        <w:jc w:val="both"/>
      </w:pPr>
      <w:r>
        <w:t>- участвовать в подготовке материалов по рассматриваемым вопросам;</w:t>
      </w:r>
    </w:p>
    <w:p w:rsidR="00E54889" w:rsidRDefault="00E54889">
      <w:pPr>
        <w:pStyle w:val="ConsPlusNormal"/>
        <w:spacing w:before="220"/>
        <w:ind w:firstLine="540"/>
        <w:jc w:val="both"/>
      </w:pPr>
      <w: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t>с даты направления</w:t>
      </w:r>
      <w:proofErr w:type="gramEnd"/>
      <w:r>
        <w:t xml:space="preserve"> им материалов;</w:t>
      </w:r>
    </w:p>
    <w:p w:rsidR="00E54889" w:rsidRDefault="00E54889">
      <w:pPr>
        <w:pStyle w:val="ConsPlusNormal"/>
        <w:spacing w:before="220"/>
        <w:ind w:firstLine="540"/>
        <w:jc w:val="both"/>
      </w:pPr>
      <w: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rsidR="00E54889" w:rsidRDefault="00E54889">
      <w:pPr>
        <w:pStyle w:val="ConsPlusNormal"/>
        <w:spacing w:before="220"/>
        <w:ind w:firstLine="540"/>
        <w:jc w:val="both"/>
      </w:pPr>
      <w: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E54889" w:rsidRDefault="00E54889">
      <w:pPr>
        <w:pStyle w:val="ConsPlusNormal"/>
        <w:spacing w:before="220"/>
        <w:ind w:firstLine="540"/>
        <w:jc w:val="both"/>
      </w:pPr>
      <w: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rsidR="00E54889" w:rsidRDefault="00E54889">
      <w:pPr>
        <w:pStyle w:val="ConsPlusNormal"/>
        <w:spacing w:before="220"/>
        <w:ind w:firstLine="540"/>
        <w:jc w:val="both"/>
      </w:pPr>
      <w: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E54889" w:rsidRDefault="00E54889">
      <w:pPr>
        <w:pStyle w:val="ConsPlusNormal"/>
        <w:spacing w:before="220"/>
        <w:ind w:firstLine="540"/>
        <w:jc w:val="both"/>
      </w:pPr>
      <w:r>
        <w:t>- свободно выйти из Общественного совета по собственному желанию.</w:t>
      </w:r>
    </w:p>
    <w:p w:rsidR="00E54889" w:rsidRDefault="00E54889">
      <w:pPr>
        <w:pStyle w:val="ConsPlusNormal"/>
        <w:spacing w:before="220"/>
        <w:ind w:firstLine="540"/>
        <w:jc w:val="both"/>
      </w:pPr>
      <w:r>
        <w:t>4.12.1. Члены Общественного совета обладают равными правами при обсуждении вопросов и голосовании.</w:t>
      </w:r>
    </w:p>
    <w:p w:rsidR="00E54889" w:rsidRDefault="00E54889">
      <w:pPr>
        <w:pStyle w:val="ConsPlusNormal"/>
        <w:spacing w:before="220"/>
        <w:ind w:firstLine="540"/>
        <w:jc w:val="both"/>
      </w:pPr>
      <w:r>
        <w:t>Члены Общественного совета обязаны лично участвовать в заседаниях. Члены общественного совета вправе делегировать по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rsidR="00E54889" w:rsidRDefault="00E54889">
      <w:pPr>
        <w:pStyle w:val="ConsPlusNormal"/>
        <w:spacing w:before="220"/>
        <w:ind w:firstLine="540"/>
        <w:jc w:val="both"/>
      </w:pPr>
      <w:r>
        <w:t>4.13. Ответственный секретарь Общественного совета:</w:t>
      </w:r>
    </w:p>
    <w:p w:rsidR="00E54889" w:rsidRDefault="00E54889">
      <w:pPr>
        <w:pStyle w:val="ConsPlusNormal"/>
        <w:spacing w:before="220"/>
        <w:ind w:firstLine="540"/>
        <w:jc w:val="both"/>
      </w:pPr>
      <w: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E54889" w:rsidRDefault="00E54889">
      <w:pPr>
        <w:pStyle w:val="ConsPlusNormal"/>
        <w:spacing w:before="220"/>
        <w:ind w:firstLine="540"/>
        <w:jc w:val="both"/>
      </w:pPr>
      <w:r>
        <w:lastRenderedPageBreak/>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E54889" w:rsidRDefault="00E54889">
      <w:pPr>
        <w:pStyle w:val="ConsPlusNormal"/>
        <w:spacing w:before="220"/>
        <w:ind w:firstLine="540"/>
        <w:jc w:val="both"/>
      </w:pPr>
      <w: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E54889" w:rsidRDefault="00E54889">
      <w:pPr>
        <w:pStyle w:val="ConsPlusNormal"/>
        <w:spacing w:before="220"/>
        <w:ind w:firstLine="540"/>
        <w:jc w:val="both"/>
      </w:pPr>
      <w:r>
        <w:t>- хранит документацию Общественного совета и готовит в установленном порядке документы для архивного хранения и уничтожения;</w:t>
      </w:r>
    </w:p>
    <w:p w:rsidR="00E54889" w:rsidRDefault="00E54889">
      <w:pPr>
        <w:pStyle w:val="ConsPlusNormal"/>
        <w:spacing w:before="220"/>
        <w:ind w:firstLine="540"/>
        <w:jc w:val="both"/>
      </w:pPr>
      <w: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E54889" w:rsidRDefault="00E54889">
      <w:pPr>
        <w:pStyle w:val="ConsPlusNormal"/>
        <w:spacing w:before="220"/>
        <w:ind w:firstLine="540"/>
        <w:jc w:val="both"/>
      </w:pPr>
      <w: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rsidR="00E54889" w:rsidRDefault="00E54889">
      <w:pPr>
        <w:pStyle w:val="ConsPlusNormal"/>
        <w:spacing w:before="220"/>
        <w:ind w:firstLine="540"/>
        <w:jc w:val="both"/>
      </w:pPr>
      <w:r>
        <w:t>4.14. Члены Общественного совета обязаны соблюдать Кодекс этики члена Общественного совета, утвержденный Общественным советом при ФАС России.</w:t>
      </w:r>
    </w:p>
    <w:p w:rsidR="00E54889" w:rsidRDefault="00E54889">
      <w:pPr>
        <w:pStyle w:val="ConsPlusNormal"/>
        <w:spacing w:before="220"/>
        <w:ind w:firstLine="540"/>
        <w:jc w:val="both"/>
      </w:pPr>
      <w: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rsidR="00E54889" w:rsidRDefault="00E54889">
      <w:pPr>
        <w:pStyle w:val="ConsPlusNormal"/>
        <w:jc w:val="both"/>
      </w:pPr>
    </w:p>
    <w:p w:rsidR="00E54889" w:rsidRDefault="00E54889">
      <w:pPr>
        <w:pStyle w:val="ConsPlusTitle"/>
        <w:jc w:val="center"/>
        <w:outlineLvl w:val="1"/>
      </w:pPr>
      <w:r>
        <w:t>V. Конфликт интересов</w:t>
      </w:r>
    </w:p>
    <w:p w:rsidR="00E54889" w:rsidRDefault="00E54889">
      <w:pPr>
        <w:pStyle w:val="ConsPlusNormal"/>
        <w:jc w:val="both"/>
      </w:pPr>
    </w:p>
    <w:p w:rsidR="00E54889" w:rsidRDefault="00E54889">
      <w:pPr>
        <w:pStyle w:val="ConsPlusNormal"/>
        <w:ind w:firstLine="540"/>
        <w:jc w:val="both"/>
      </w:pPr>
      <w:r>
        <w:t xml:space="preserve">5.1. </w:t>
      </w:r>
      <w:proofErr w:type="gramStart"/>
      <w: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t>референтных</w:t>
      </w:r>
      <w:proofErr w:type="spellEnd"/>
      <w:r>
        <w:t xml:space="preserve"> групп, способное привести к причинению вреда этим</w:t>
      </w:r>
      <w:proofErr w:type="gramEnd"/>
      <w:r>
        <w:t xml:space="preserve"> законным интересам.</w:t>
      </w:r>
    </w:p>
    <w:p w:rsidR="00E54889" w:rsidRDefault="00E54889">
      <w:pPr>
        <w:pStyle w:val="ConsPlusNormal"/>
        <w:spacing w:before="220"/>
        <w:ind w:firstLine="540"/>
        <w:jc w:val="both"/>
      </w:pPr>
      <w:r>
        <w:t xml:space="preserve">5.2. </w:t>
      </w:r>
      <w:proofErr w:type="gramStart"/>
      <w: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t xml:space="preserve"> которыми член Общественного совета связан финансовыми или иными обязательствами.</w:t>
      </w:r>
    </w:p>
    <w:p w:rsidR="00E54889" w:rsidRDefault="00E54889">
      <w:pPr>
        <w:pStyle w:val="ConsPlusNormal"/>
        <w:spacing w:before="220"/>
        <w:ind w:firstLine="540"/>
        <w:jc w:val="both"/>
      </w:pPr>
      <w: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E54889" w:rsidRDefault="00E54889">
      <w:pPr>
        <w:pStyle w:val="ConsPlusNormal"/>
        <w:spacing w:before="220"/>
        <w:ind w:firstLine="540"/>
        <w:jc w:val="both"/>
      </w:pPr>
      <w:r>
        <w:t xml:space="preserve">5.4. </w:t>
      </w:r>
      <w:proofErr w:type="gramStart"/>
      <w: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roofErr w:type="gramEnd"/>
    </w:p>
    <w:p w:rsidR="00E54889" w:rsidRDefault="00E54889">
      <w:pPr>
        <w:pStyle w:val="ConsPlusNormal"/>
        <w:spacing w:before="220"/>
        <w:ind w:firstLine="540"/>
        <w:jc w:val="both"/>
      </w:pPr>
      <w:bookmarkStart w:id="9" w:name="P222"/>
      <w:bookmarkEnd w:id="9"/>
      <w:r>
        <w:t xml:space="preserve">5.5. </w:t>
      </w:r>
      <w:proofErr w:type="gramStart"/>
      <w:r>
        <w:t xml:space="preserve">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w:t>
      </w:r>
      <w:r>
        <w:lastRenderedPageBreak/>
        <w:t>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w:t>
      </w:r>
      <w:proofErr w:type="gramEnd"/>
    </w:p>
    <w:p w:rsidR="00E54889" w:rsidRDefault="00E54889">
      <w:pPr>
        <w:pStyle w:val="ConsPlusNormal"/>
        <w:jc w:val="both"/>
      </w:pPr>
    </w:p>
    <w:p w:rsidR="00E54889" w:rsidRDefault="00E54889">
      <w:pPr>
        <w:pStyle w:val="ConsPlusNormal"/>
        <w:jc w:val="both"/>
      </w:pPr>
    </w:p>
    <w:p w:rsidR="00E54889" w:rsidRDefault="00E54889">
      <w:pPr>
        <w:pStyle w:val="ConsPlusNormal"/>
        <w:pBdr>
          <w:top w:val="single" w:sz="6" w:space="0" w:color="auto"/>
        </w:pBdr>
        <w:spacing w:before="100" w:after="100"/>
        <w:jc w:val="both"/>
        <w:rPr>
          <w:sz w:val="2"/>
          <w:szCs w:val="2"/>
        </w:rPr>
      </w:pPr>
    </w:p>
    <w:p w:rsidR="006F45A5" w:rsidRDefault="006F45A5"/>
    <w:sectPr w:rsidR="006F45A5" w:rsidSect="0095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89"/>
    <w:rsid w:val="0011507B"/>
    <w:rsid w:val="006F45A5"/>
    <w:rsid w:val="007C55B2"/>
    <w:rsid w:val="009C3B82"/>
    <w:rsid w:val="00E5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8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48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D0915ADB10CFE5967457F1AD7694791CE6AA646B351B9527DE3D3F8911AD9B940D006A4939260775FCF1429SFWBJ" TargetMode="External"/><Relationship Id="rId13" Type="http://schemas.openxmlformats.org/officeDocument/2006/relationships/hyperlink" Target="consultantplus://offline/ref=4E2D0915ADB10CFE5967457F1AD7694791CD6CA64DB651B9527DE3D3F8911AD9B940D006A4939260775FCF1429SFWBJ" TargetMode="External"/><Relationship Id="rId3" Type="http://schemas.openxmlformats.org/officeDocument/2006/relationships/settings" Target="settings.xml"/><Relationship Id="rId7" Type="http://schemas.openxmlformats.org/officeDocument/2006/relationships/hyperlink" Target="consultantplus://offline/ref=4E2D0915ADB10CFE5967457F1AD7694793CA66AC42B651B9527DE3D3F8911AD9AB40880AA69A8C61704A99456CA79458C315A6293D3B0EA6SFW0J" TargetMode="External"/><Relationship Id="rId12" Type="http://schemas.openxmlformats.org/officeDocument/2006/relationships/hyperlink" Target="consultantplus://offline/ref=4E2D0915ADB10CFE5967457F1AD7694791CD6CA64DB651B9527DE3D3F8911AD9B940D006A4939260775FCF1429SFWB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2D0915ADB10CFE5967457F1AD7694791CF6DA643B251B9527DE3D3F8911AD9AB40880AA69A8C60764A99456CA79458C315A6293D3B0EA6SFW0J" TargetMode="External"/><Relationship Id="rId11" Type="http://schemas.openxmlformats.org/officeDocument/2006/relationships/hyperlink" Target="consultantplus://offline/ref=4E2D0915ADB10CFE5967457F1AD7694791CE6AA646B351B9527DE3D3F8911AD9B940D006A4939260775FCF1429SFWBJ" TargetMode="External"/><Relationship Id="rId5" Type="http://schemas.openxmlformats.org/officeDocument/2006/relationships/hyperlink" Target="consultantplus://offline/ref=4E2D0915ADB10CFE5967457F1AD7694790C769AB4EE306BB0328EDD6F0C140C9BD098702B89B8C7F7541CCS1WDJ" TargetMode="External"/><Relationship Id="rId15" Type="http://schemas.openxmlformats.org/officeDocument/2006/relationships/fontTable" Target="fontTable.xml"/><Relationship Id="rId10" Type="http://schemas.openxmlformats.org/officeDocument/2006/relationships/hyperlink" Target="consultantplus://offline/ref=4E2D0915ADB10CFE5967457F1AD7694790C76AAD46B751B9527DE3D3F8911AD9B940D006A4939260775FCF1429SFWBJ" TargetMode="External"/><Relationship Id="rId4" Type="http://schemas.openxmlformats.org/officeDocument/2006/relationships/webSettings" Target="webSettings.xml"/><Relationship Id="rId9" Type="http://schemas.openxmlformats.org/officeDocument/2006/relationships/hyperlink" Target="consultantplus://offline/ref=4E2D0915ADB10CFE5967457F1AD7694790C76BA94CB351B9527DE3D3F8911AD9B940D006A4939260775FCF1429SFWBJ" TargetMode="External"/><Relationship Id="rId14" Type="http://schemas.openxmlformats.org/officeDocument/2006/relationships/hyperlink" Target="consultantplus://offline/ref=4E2D0915ADB10CFE5967457F1AD7694790C76AAD46B751B9527DE3D3F8911AD9B940D006A4939260775FCF1429SF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5469</Words>
  <Characters>31175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2019-10-29T09:22:00Z</dcterms:created>
  <dcterms:modified xsi:type="dcterms:W3CDTF">2019-10-29T09:24:00Z</dcterms:modified>
</cp:coreProperties>
</file>