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 xml:space="preserve">Общественного совета при </w:t>
      </w: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Тульском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042C43">
        <w:rPr>
          <w:color w:val="000000"/>
          <w:sz w:val="28"/>
          <w:szCs w:val="28"/>
          <w:lang w:val="ru-RU"/>
        </w:rPr>
        <w:t>27</w:t>
      </w:r>
      <w:r w:rsidRPr="00185CD3">
        <w:rPr>
          <w:color w:val="000000"/>
          <w:sz w:val="28"/>
          <w:szCs w:val="28"/>
          <w:lang w:val="ru-RU"/>
        </w:rPr>
        <w:t xml:space="preserve">» </w:t>
      </w:r>
      <w:r w:rsidR="00042C43">
        <w:rPr>
          <w:color w:val="000000"/>
          <w:sz w:val="28"/>
          <w:szCs w:val="28"/>
          <w:lang w:val="ru-RU"/>
        </w:rPr>
        <w:t>января</w:t>
      </w:r>
      <w:r w:rsidRPr="00185CD3">
        <w:rPr>
          <w:color w:val="000000"/>
          <w:sz w:val="28"/>
          <w:szCs w:val="28"/>
        </w:rPr>
        <w:t xml:space="preserve"> 20</w:t>
      </w:r>
      <w:r w:rsidR="00042C43">
        <w:rPr>
          <w:color w:val="000000"/>
          <w:sz w:val="28"/>
          <w:szCs w:val="28"/>
          <w:lang w:val="ru-RU"/>
        </w:rPr>
        <w:t>20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9C17B9" w:rsidRPr="00185CD3" w:rsidRDefault="0099750A" w:rsidP="00D56B35">
      <w:pPr>
        <w:pStyle w:val="Textbody"/>
        <w:tabs>
          <w:tab w:val="left" w:pos="851"/>
        </w:tabs>
        <w:spacing w:after="0"/>
        <w:ind w:left="706" w:firstLine="3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</w:t>
      </w:r>
      <w:r w:rsid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  <w:r w:rsidR="00410CE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Обсуждение</w:t>
      </w:r>
      <w:r w:rsid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доклад</w:t>
      </w:r>
      <w:r w:rsidR="00042C4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а Тульского УФАС России </w:t>
      </w:r>
      <w:r w:rsidR="00042C43" w:rsidRPr="00042C4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 результатах внедрения антимонопольного </w:t>
      </w:r>
      <w:proofErr w:type="spellStart"/>
      <w:r w:rsidR="00042C43" w:rsidRPr="00042C4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комплаенса</w:t>
      </w:r>
      <w:proofErr w:type="spellEnd"/>
      <w:r w:rsid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за 2019 год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</w:p>
    <w:p w:rsidR="00D56B35" w:rsidRDefault="0099750A" w:rsidP="00D56B35">
      <w:pPr>
        <w:pStyle w:val="Textbody"/>
        <w:tabs>
          <w:tab w:val="left" w:pos="851"/>
        </w:tabs>
        <w:spacing w:after="0"/>
        <w:ind w:left="706" w:firstLine="3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</w:t>
      </w:r>
      <w:r w:rsid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  <w:r w:rsidR="00410CE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Обсуждение</w:t>
      </w:r>
      <w:r w:rsidR="00D56B35" w:rsidRP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доклад</w:t>
      </w:r>
      <w:r w:rsid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 Тульского УФАС России об итогах работы за 2019 год.</w:t>
      </w:r>
    </w:p>
    <w:p w:rsidR="002C00CD" w:rsidRPr="00D56B35" w:rsidRDefault="00D56B35" w:rsidP="00D56B35">
      <w:pPr>
        <w:pStyle w:val="Textbody"/>
        <w:tabs>
          <w:tab w:val="left" w:pos="851"/>
        </w:tabs>
        <w:spacing w:after="0"/>
        <w:ind w:left="706" w:firstLine="3"/>
        <w:jc w:val="both"/>
        <w:rPr>
          <w:color w:val="000000"/>
          <w:sz w:val="28"/>
          <w:szCs w:val="28"/>
          <w:highlight w:val="yellow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III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  <w:r w:rsidR="00D0784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</w:t>
      </w:r>
      <w:r w:rsidR="00D0784C" w:rsidRPr="00D0784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одведение итогов Первой Всероссийской научно-практической конференции Общественны</w:t>
      </w:r>
      <w:bookmarkStart w:id="0" w:name="_GoBack"/>
      <w:bookmarkEnd w:id="0"/>
      <w:r w:rsidR="00D0784C" w:rsidRPr="00D0784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х советов ФАС России</w:t>
      </w:r>
      <w:r w:rsidR="00D0784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sectPr w:rsidR="002C00CD" w:rsidRPr="00D5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042C43"/>
    <w:rsid w:val="00185CD3"/>
    <w:rsid w:val="001D3235"/>
    <w:rsid w:val="002C00CD"/>
    <w:rsid w:val="00410CEF"/>
    <w:rsid w:val="00527A09"/>
    <w:rsid w:val="007703F4"/>
    <w:rsid w:val="0099750A"/>
    <w:rsid w:val="009C17B9"/>
    <w:rsid w:val="00D0784C"/>
    <w:rsid w:val="00D56B35"/>
    <w:rsid w:val="00F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Microsoft Office</cp:lastModifiedBy>
  <cp:revision>4</cp:revision>
  <dcterms:created xsi:type="dcterms:W3CDTF">2021-01-26T10:59:00Z</dcterms:created>
  <dcterms:modified xsi:type="dcterms:W3CDTF">2021-01-26T11:17:00Z</dcterms:modified>
</cp:coreProperties>
</file>