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Общественного совета при Тульском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9C17B9" w:rsidRPr="00185CD3">
        <w:rPr>
          <w:color w:val="000000"/>
          <w:sz w:val="28"/>
          <w:szCs w:val="28"/>
          <w:lang w:val="ru-RU"/>
        </w:rPr>
        <w:t>25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9C17B9" w:rsidRPr="00185CD3">
        <w:rPr>
          <w:color w:val="000000"/>
          <w:sz w:val="28"/>
          <w:szCs w:val="28"/>
          <w:lang w:val="ru-RU"/>
        </w:rPr>
        <w:t>декабря</w:t>
      </w:r>
      <w:r w:rsidRPr="00185CD3">
        <w:rPr>
          <w:color w:val="000000"/>
          <w:sz w:val="28"/>
          <w:szCs w:val="28"/>
        </w:rPr>
        <w:t xml:space="preserve"> 20</w:t>
      </w:r>
      <w:r w:rsidR="005E65D2">
        <w:rPr>
          <w:color w:val="000000"/>
          <w:sz w:val="28"/>
          <w:szCs w:val="28"/>
          <w:lang w:val="ru-RU"/>
        </w:rPr>
        <w:t>20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5E65D2" w:rsidRPr="00BA19D9" w:rsidRDefault="0099750A" w:rsidP="005E65D2">
      <w:pPr>
        <w:ind w:firstLine="708"/>
        <w:jc w:val="both"/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="005E65D2" w:rsidRPr="005E65D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Рассмотрение доклада Тульского УФАС России о </w:t>
      </w:r>
      <w:r w:rsidR="005E65D2" w:rsidRPr="005E65D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="005E65D2" w:rsidRPr="005E65D2"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  <w:t>п</w:t>
      </w:r>
      <w:r w:rsidR="005E65D2"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>рактик</w:t>
      </w:r>
      <w:r w:rsidR="005E65D2" w:rsidRPr="005E65D2"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  <w:t>е</w:t>
      </w:r>
      <w:r w:rsidR="005E65D2"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t xml:space="preserve">  правоприменения  законодательства о закупках  товаров, работ, услуг  отдельными видами юридических лиц.</w:t>
      </w:r>
      <w:r w:rsidR="005E65D2"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br/>
        <w:t xml:space="preserve">Обзор практики рассмотрения вопросов о включении информации </w:t>
      </w:r>
      <w:r w:rsidR="005E65D2" w:rsidRPr="005E65D2">
        <w:rPr>
          <w:rFonts w:cs="Times New Roman"/>
          <w:bCs/>
          <w:color w:val="161617"/>
          <w:sz w:val="28"/>
          <w:szCs w:val="28"/>
          <w:shd w:val="clear" w:color="auto" w:fill="FFFFFF"/>
        </w:rPr>
        <w:br/>
        <w:t>в Реестр недобросовестных поставщиков</w:t>
      </w:r>
      <w:r w:rsidR="00BA19D9">
        <w:rPr>
          <w:rFonts w:cs="Times New Roman"/>
          <w:bCs/>
          <w:color w:val="161617"/>
          <w:sz w:val="28"/>
          <w:szCs w:val="28"/>
          <w:shd w:val="clear" w:color="auto" w:fill="FFFFFF"/>
          <w:lang w:val="ru-RU"/>
        </w:rPr>
        <w:t>.</w:t>
      </w:r>
    </w:p>
    <w:p w:rsidR="002C00CD" w:rsidRPr="005E65D2" w:rsidRDefault="0099750A" w:rsidP="005E65D2">
      <w:pPr>
        <w:ind w:firstLine="708"/>
        <w:jc w:val="both"/>
        <w:rPr>
          <w:rFonts w:cs="Times New Roman"/>
          <w:color w:val="161617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="00C3649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Подведение итогов работы за 2020 год </w:t>
      </w:r>
      <w:bookmarkStart w:id="0" w:name="_GoBack"/>
      <w:bookmarkEnd w:id="0"/>
      <w:r w:rsidR="00C3649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 ф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ормирование плана работы Общественного совета при Тульском УФАС России на 202</w:t>
      </w:r>
      <w:r w:rsidR="005D28E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год.</w:t>
      </w:r>
    </w:p>
    <w:sectPr w:rsidR="002C00CD" w:rsidRPr="005E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185CD3"/>
    <w:rsid w:val="001D3235"/>
    <w:rsid w:val="002C00CD"/>
    <w:rsid w:val="005D28EB"/>
    <w:rsid w:val="005E65D2"/>
    <w:rsid w:val="007703F4"/>
    <w:rsid w:val="0099750A"/>
    <w:rsid w:val="009C17B9"/>
    <w:rsid w:val="00BA19D9"/>
    <w:rsid w:val="00C36495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Microsoft Office</cp:lastModifiedBy>
  <cp:revision>5</cp:revision>
  <dcterms:created xsi:type="dcterms:W3CDTF">2021-01-26T12:48:00Z</dcterms:created>
  <dcterms:modified xsi:type="dcterms:W3CDTF">2021-01-26T13:24:00Z</dcterms:modified>
</cp:coreProperties>
</file>