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3D" w:rsidRPr="00054D75" w:rsidRDefault="00774B3D" w:rsidP="0038709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Отчет об итогах деятельности Общественного совета при </w:t>
      </w:r>
      <w:r w:rsidR="00387096" w:rsidRPr="00054D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Тульском УФАС России</w:t>
      </w:r>
      <w:r w:rsidRPr="00054D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202</w:t>
      </w:r>
      <w:r w:rsidR="008B215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="00B51BFD" w:rsidRPr="00054D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054D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году</w:t>
      </w:r>
    </w:p>
    <w:p w:rsidR="00774B3D" w:rsidRPr="00054D75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96086" w:rsidRDefault="00387096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</w:t>
      </w:r>
      <w:r w:rsid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 </w:t>
      </w:r>
      <w:r w:rsidR="0099608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proofErr w:type="gramStart"/>
      <w:r w:rsidR="0099608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Тульского</w:t>
      </w:r>
      <w:proofErr w:type="gramEnd"/>
      <w:r w:rsidR="0099608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УФАС России от </w:t>
      </w:r>
      <w:r w:rsidR="008B2151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14.11.2022 № 111/1</w:t>
      </w:r>
      <w:r w:rsid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количестве 1</w:t>
      </w:r>
      <w:r w:rsidR="008B215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  <w:r w:rsidR="008B2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приказа Тульского УФАС России от 19.06.2023 № 76/23 количество членов Общественного совета составляет 11 человек.</w:t>
      </w:r>
    </w:p>
    <w:p w:rsidR="00774B3D" w:rsidRPr="00054D75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утверждённым Планом работы Общественного совета при </w:t>
      </w:r>
      <w:r w:rsidR="0038709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Тульском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на 202</w:t>
      </w:r>
      <w:r w:rsidR="008B215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организована работа по рассмотрению проблемных вопросов, возникающих в процессе </w:t>
      </w:r>
      <w:r w:rsidR="00421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="0038709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Тульского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</w:t>
      </w:r>
      <w:r w:rsidR="002A6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Управление)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87096" w:rsidRPr="00054D75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отчётный период </w:t>
      </w:r>
      <w:r w:rsidR="0038709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8B215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8709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2C4B4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8709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совета. Соответствующие повестки заседаний Общественного совета, а также протоколы таких заседаний размещены на официальном сайте </w:t>
      </w:r>
      <w:r w:rsidR="002A6E8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38709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4B3D" w:rsidRPr="00054D75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</w:t>
      </w:r>
      <w:r w:rsidR="0027444D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27444D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изучена и проработана  такая информация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как:</w:t>
      </w:r>
    </w:p>
    <w:p w:rsidR="008B2151" w:rsidRDefault="008B2151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151">
        <w:rPr>
          <w:rFonts w:ascii="Times New Roman" w:hAnsi="Times New Roman" w:cs="Times New Roman"/>
          <w:sz w:val="26"/>
          <w:szCs w:val="26"/>
        </w:rPr>
        <w:t xml:space="preserve">доклад Тульского УФАС России о результатах внедрения антимонопольного </w:t>
      </w:r>
      <w:proofErr w:type="spellStart"/>
      <w:r w:rsidRPr="008B215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8B2151">
        <w:rPr>
          <w:rFonts w:ascii="Times New Roman" w:hAnsi="Times New Roman" w:cs="Times New Roman"/>
          <w:sz w:val="26"/>
          <w:szCs w:val="26"/>
        </w:rPr>
        <w:t xml:space="preserve"> за 2022 год</w:t>
      </w:r>
      <w:r w:rsidR="00FE4EEA">
        <w:rPr>
          <w:rFonts w:ascii="Times New Roman" w:hAnsi="Times New Roman" w:cs="Times New Roman"/>
          <w:sz w:val="26"/>
          <w:szCs w:val="26"/>
        </w:rPr>
        <w:t>,</w:t>
      </w:r>
      <w:r w:rsidRPr="008B21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151" w:rsidRDefault="008B2151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151">
        <w:rPr>
          <w:rFonts w:ascii="Times New Roman" w:hAnsi="Times New Roman" w:cs="Times New Roman"/>
          <w:sz w:val="26"/>
          <w:szCs w:val="26"/>
        </w:rPr>
        <w:t xml:space="preserve">доклад </w:t>
      </w:r>
      <w:proofErr w:type="gramStart"/>
      <w:r w:rsidRPr="008B2151">
        <w:rPr>
          <w:rFonts w:ascii="Times New Roman" w:hAnsi="Times New Roman" w:cs="Times New Roman"/>
          <w:sz w:val="26"/>
          <w:szCs w:val="26"/>
        </w:rPr>
        <w:t>Тульского</w:t>
      </w:r>
      <w:proofErr w:type="gramEnd"/>
      <w:r w:rsidRPr="008B2151">
        <w:rPr>
          <w:rFonts w:ascii="Times New Roman" w:hAnsi="Times New Roman" w:cs="Times New Roman"/>
          <w:sz w:val="26"/>
          <w:szCs w:val="26"/>
        </w:rPr>
        <w:t xml:space="preserve"> УФАС России об итогах работы за 2022 год</w:t>
      </w:r>
      <w:r w:rsidR="00FE4EEA">
        <w:rPr>
          <w:rFonts w:ascii="Times New Roman" w:hAnsi="Times New Roman" w:cs="Times New Roman"/>
          <w:sz w:val="26"/>
          <w:szCs w:val="26"/>
        </w:rPr>
        <w:t>,</w:t>
      </w:r>
    </w:p>
    <w:p w:rsidR="008B2151" w:rsidRDefault="008B2151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151">
        <w:rPr>
          <w:rFonts w:ascii="Times New Roman" w:hAnsi="Times New Roman" w:cs="Times New Roman"/>
          <w:sz w:val="26"/>
          <w:szCs w:val="26"/>
        </w:rPr>
        <w:t>практик</w:t>
      </w:r>
      <w:r w:rsidR="00552E1C">
        <w:rPr>
          <w:rFonts w:ascii="Times New Roman" w:hAnsi="Times New Roman" w:cs="Times New Roman"/>
          <w:sz w:val="26"/>
          <w:szCs w:val="26"/>
        </w:rPr>
        <w:t>а</w:t>
      </w:r>
      <w:r w:rsidRPr="008B2151">
        <w:rPr>
          <w:rFonts w:ascii="Times New Roman" w:hAnsi="Times New Roman" w:cs="Times New Roman"/>
          <w:sz w:val="26"/>
          <w:szCs w:val="26"/>
        </w:rPr>
        <w:t xml:space="preserve"> контрольной деятельности</w:t>
      </w:r>
      <w:r w:rsidR="00FE4EEA">
        <w:rPr>
          <w:rFonts w:ascii="Times New Roman" w:hAnsi="Times New Roman" w:cs="Times New Roman"/>
          <w:sz w:val="26"/>
          <w:szCs w:val="26"/>
        </w:rPr>
        <w:t xml:space="preserve"> </w:t>
      </w:r>
      <w:r w:rsidR="00552E1C">
        <w:rPr>
          <w:rFonts w:ascii="Times New Roman" w:hAnsi="Times New Roman" w:cs="Times New Roman"/>
          <w:sz w:val="26"/>
          <w:szCs w:val="26"/>
        </w:rPr>
        <w:t xml:space="preserve">и судебной работы </w:t>
      </w:r>
      <w:r w:rsidRPr="008B2151">
        <w:rPr>
          <w:rFonts w:ascii="Times New Roman" w:hAnsi="Times New Roman" w:cs="Times New Roman"/>
          <w:sz w:val="26"/>
          <w:szCs w:val="26"/>
        </w:rPr>
        <w:t xml:space="preserve">Тульского УФАС России за первое полугодие 2023 </w:t>
      </w:r>
      <w:r w:rsidR="00552E1C">
        <w:rPr>
          <w:rFonts w:ascii="Times New Roman" w:hAnsi="Times New Roman" w:cs="Times New Roman"/>
          <w:sz w:val="26"/>
          <w:szCs w:val="26"/>
        </w:rPr>
        <w:t>года</w:t>
      </w:r>
      <w:r w:rsidR="00FE4EEA">
        <w:rPr>
          <w:rFonts w:ascii="Times New Roman" w:hAnsi="Times New Roman" w:cs="Times New Roman"/>
          <w:sz w:val="26"/>
          <w:szCs w:val="26"/>
        </w:rPr>
        <w:t>,</w:t>
      </w:r>
    </w:p>
    <w:p w:rsidR="008B2151" w:rsidRDefault="00552E1C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151">
        <w:rPr>
          <w:rFonts w:ascii="Times New Roman" w:hAnsi="Times New Roman" w:cs="Times New Roman"/>
          <w:sz w:val="26"/>
          <w:szCs w:val="26"/>
        </w:rPr>
        <w:t xml:space="preserve"> </w:t>
      </w:r>
      <w:r w:rsidR="008B2151" w:rsidRPr="008B2151">
        <w:rPr>
          <w:rFonts w:ascii="Times New Roman" w:hAnsi="Times New Roman" w:cs="Times New Roman"/>
          <w:sz w:val="26"/>
          <w:szCs w:val="26"/>
        </w:rPr>
        <w:t>«Пятый антимонопольный пакет». Механизмы антимонопольного контроля с 01.09.2023</w:t>
      </w:r>
      <w:r w:rsidR="00FE4EEA">
        <w:rPr>
          <w:rFonts w:ascii="Times New Roman" w:hAnsi="Times New Roman" w:cs="Times New Roman"/>
          <w:sz w:val="26"/>
          <w:szCs w:val="26"/>
        </w:rPr>
        <w:t>,</w:t>
      </w:r>
    </w:p>
    <w:p w:rsidR="008B2151" w:rsidRDefault="00552E1C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B2151" w:rsidRPr="008B2151">
        <w:rPr>
          <w:rFonts w:ascii="Times New Roman" w:hAnsi="Times New Roman" w:cs="Times New Roman"/>
          <w:sz w:val="26"/>
          <w:szCs w:val="26"/>
        </w:rPr>
        <w:t>остояние рынка ГСМ в регионе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2151" w:rsidRDefault="00552E1C" w:rsidP="0099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Подведены</w:t>
      </w:r>
      <w:r w:rsidRPr="00552E1C">
        <w:rPr>
          <w:rFonts w:ascii="Times New Roman" w:hAnsi="Times New Roman" w:cs="Times New Roman"/>
          <w:sz w:val="26"/>
          <w:szCs w:val="26"/>
        </w:rPr>
        <w:t xml:space="preserve"> итог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52E1C">
        <w:rPr>
          <w:rFonts w:ascii="Times New Roman" w:hAnsi="Times New Roman" w:cs="Times New Roman"/>
          <w:sz w:val="26"/>
          <w:szCs w:val="26"/>
        </w:rPr>
        <w:t xml:space="preserve"> работы </w:t>
      </w:r>
      <w:r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r w:rsidRPr="00552E1C">
        <w:rPr>
          <w:rFonts w:ascii="Times New Roman" w:hAnsi="Times New Roman" w:cs="Times New Roman"/>
          <w:sz w:val="26"/>
          <w:szCs w:val="26"/>
        </w:rPr>
        <w:t>за 2023 год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52E1C">
        <w:rPr>
          <w:rFonts w:ascii="Times New Roman" w:hAnsi="Times New Roman" w:cs="Times New Roman"/>
          <w:sz w:val="26"/>
          <w:szCs w:val="26"/>
        </w:rPr>
        <w:t xml:space="preserve">план работы Общественного совета при </w:t>
      </w:r>
      <w:proofErr w:type="gramStart"/>
      <w:r w:rsidRPr="00552E1C">
        <w:rPr>
          <w:rFonts w:ascii="Times New Roman" w:hAnsi="Times New Roman" w:cs="Times New Roman"/>
          <w:sz w:val="26"/>
          <w:szCs w:val="26"/>
        </w:rPr>
        <w:t>Тульском</w:t>
      </w:r>
      <w:proofErr w:type="gramEnd"/>
      <w:r w:rsidRPr="00552E1C">
        <w:rPr>
          <w:rFonts w:ascii="Times New Roman" w:hAnsi="Times New Roman" w:cs="Times New Roman"/>
          <w:sz w:val="26"/>
          <w:szCs w:val="26"/>
        </w:rPr>
        <w:t xml:space="preserve"> УФАС России на 2024 год</w:t>
      </w:r>
      <w:r>
        <w:rPr>
          <w:rFonts w:ascii="Times New Roman" w:hAnsi="Times New Roman" w:cs="Times New Roman"/>
          <w:sz w:val="26"/>
          <w:szCs w:val="26"/>
        </w:rPr>
        <w:t xml:space="preserve"> сформирован.</w:t>
      </w:r>
    </w:p>
    <w:p w:rsidR="002A6E89" w:rsidRDefault="00AE6EDB" w:rsidP="0099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представленным 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ладам и материалам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замечаний </w:t>
      </w:r>
      <w:r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Управления не направлялось.</w:t>
      </w:r>
      <w:r w:rsidR="00996086"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608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доклада </w:t>
      </w:r>
      <w:r w:rsidR="00CD36E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99608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обзору практики применения законодательства о контрактной системе</w:t>
      </w:r>
      <w:r w:rsidR="002A6E89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996086"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многочисленными изменениями законодательства </w:t>
      </w:r>
      <w:r w:rsidR="002A6E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указанной сфере,</w:t>
      </w:r>
      <w:r w:rsidR="00996086"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Управлению поручено доведение актуальных и единообразных подходов к применению законодательства до сведения заказчиков Тульской области</w:t>
      </w:r>
      <w:r w:rsidR="002A6E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6086" w:rsidRDefault="002A6E89" w:rsidP="0099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исключения нарушения прав предпринимателей при проведении 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Управлением проведен </w:t>
      </w:r>
      <w:r w:rsidR="00552E1C" w:rsidRPr="00552E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 w:rsidR="00552E1C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552E1C" w:rsidRPr="00552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 «Вопросы повышения организационной и финансовой дисциплины при осуществлении закупок, в том числе при исполнении контрактов на выполнение работ по строительству, реконструкции и капитальному ремонту»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</w:t>
      </w:r>
      <w:r w:rsidR="00552E1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996086"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>бсуждены ключевые изменения законодательства РФ о конт</w:t>
      </w:r>
      <w:r w:rsidR="00CD36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рактной системе в сфере закупок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96086">
        <w:t xml:space="preserve"> </w:t>
      </w:r>
    </w:p>
    <w:p w:rsidR="002A6E89" w:rsidRDefault="00AE6EDB" w:rsidP="002A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м</w:t>
      </w:r>
      <w:r w:rsidR="002A6E89"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ониторинг</w:t>
      </w:r>
      <w:r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A6E89"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реализации контрольных функций Управления, качества ответов на обращения граждан</w:t>
      </w:r>
      <w:r w:rsidR="00FE4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Управления дана положительная оценка.</w:t>
      </w:r>
    </w:p>
    <w:p w:rsidR="00AE6EDB" w:rsidRPr="00552E1C" w:rsidRDefault="00AE6EDB" w:rsidP="00AE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Поступившие</w:t>
      </w:r>
      <w:r w:rsidR="00CD3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отчетный период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поручения ФАС России исполнены Обществе</w:t>
      </w:r>
      <w:r w:rsidR="00552E1C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 советом в надлежащие сроки</w:t>
      </w:r>
      <w:r w:rsidR="00552E1C" w:rsidRPr="00552E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52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председателем Общественного совета принято участие </w:t>
      </w:r>
      <w:r w:rsidR="00FE4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всех проводимых </w:t>
      </w:r>
      <w:r w:rsidR="00552E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заседаниях Общественного совета при ФАС России.</w:t>
      </w:r>
    </w:p>
    <w:p w:rsidR="00AE6EDB" w:rsidRDefault="00552E1C" w:rsidP="00C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</w:t>
      </w:r>
      <w:r w:rsidR="00AE6EDB"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Общественного совета принял участие в I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AE6EDB"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научно-практической Конференции Общественных советов ФАС России</w:t>
      </w:r>
      <w:r w:rsid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состоялась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FE4EE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AE6EDB"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Общественной палате Российской </w:t>
      </w:r>
      <w:r w:rsidR="00AE6EDB"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</w:t>
      </w:r>
      <w:r w:rsidR="00AF182D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ыработанные подход</w:t>
      </w:r>
      <w:r w:rsidR="00CD36E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материалы конференции доведены до членов совета.</w:t>
      </w:r>
    </w:p>
    <w:p w:rsidR="00774B3D" w:rsidRPr="00054D75" w:rsidRDefault="00774B3D" w:rsidP="000F4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выше</w:t>
      </w:r>
      <w:r w:rsidR="0012310E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изложенного необходимо отметить, что д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еятельность Общественного совета за отч</w:t>
      </w:r>
      <w:r w:rsidR="00CD36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2310E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тный </w:t>
      </w:r>
      <w:r w:rsidR="0012310E"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в целом отвечает требованиям, изложенным в приказе ФАС России от </w:t>
      </w:r>
      <w:r w:rsidR="00957F2C"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15.02.2021 № 109/21</w:t>
      </w:r>
      <w:r w:rsidR="0012310E"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12310E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деятельности Общественного совета на 202</w:t>
      </w:r>
      <w:r w:rsidR="00552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реализован полностью.</w:t>
      </w:r>
    </w:p>
    <w:p w:rsidR="00387096" w:rsidRPr="00054D75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74B3D" w:rsidRPr="00054D75" w:rsidRDefault="00387096" w:rsidP="0038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Общественного совета                                                          М.Г. Глухов</w:t>
      </w:r>
    </w:p>
    <w:sectPr w:rsidR="00774B3D" w:rsidRPr="0005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45"/>
    <w:rsid w:val="00036C45"/>
    <w:rsid w:val="00054D75"/>
    <w:rsid w:val="000E5BBC"/>
    <w:rsid w:val="000F1511"/>
    <w:rsid w:val="000F49B1"/>
    <w:rsid w:val="0012310E"/>
    <w:rsid w:val="001D134D"/>
    <w:rsid w:val="001E54EC"/>
    <w:rsid w:val="0027444D"/>
    <w:rsid w:val="00284458"/>
    <w:rsid w:val="002A6E89"/>
    <w:rsid w:val="002C4B40"/>
    <w:rsid w:val="00362337"/>
    <w:rsid w:val="00387096"/>
    <w:rsid w:val="003B7E54"/>
    <w:rsid w:val="003E2C0D"/>
    <w:rsid w:val="004072C8"/>
    <w:rsid w:val="00421E70"/>
    <w:rsid w:val="00552E1C"/>
    <w:rsid w:val="005A0960"/>
    <w:rsid w:val="006C6F10"/>
    <w:rsid w:val="00774B3D"/>
    <w:rsid w:val="008B2151"/>
    <w:rsid w:val="008B571E"/>
    <w:rsid w:val="008F4838"/>
    <w:rsid w:val="00957F2C"/>
    <w:rsid w:val="00996086"/>
    <w:rsid w:val="00AE6EDB"/>
    <w:rsid w:val="00AF182D"/>
    <w:rsid w:val="00B51BFD"/>
    <w:rsid w:val="00CD36E5"/>
    <w:rsid w:val="00D34020"/>
    <w:rsid w:val="00E23FC9"/>
    <w:rsid w:val="00F422BA"/>
    <w:rsid w:val="00F531DB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7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8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Администратор</cp:lastModifiedBy>
  <cp:revision>18</cp:revision>
  <cp:lastPrinted>2023-01-18T12:29:00Z</cp:lastPrinted>
  <dcterms:created xsi:type="dcterms:W3CDTF">2021-12-22T08:30:00Z</dcterms:created>
  <dcterms:modified xsi:type="dcterms:W3CDTF">2024-01-23T06:26:00Z</dcterms:modified>
</cp:coreProperties>
</file>