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E5" w:rsidRPr="00042BE5" w:rsidRDefault="00042BE5" w:rsidP="00042BE5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042BE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Информация о проводимых конкурсах</w:t>
      </w:r>
    </w:p>
    <w:p w:rsidR="00042BE5" w:rsidRPr="00042BE5" w:rsidRDefault="00042BE5" w:rsidP="00042BE5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УКАЗОМ ПРЕЗИДЕНТА РОССИЙСКОЙ ФЕДЕРАЦИИ</w:t>
      </w:r>
    </w:p>
    <w:p w:rsidR="00042BE5" w:rsidRPr="00042BE5" w:rsidRDefault="00042BE5" w:rsidP="00042BE5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 1 МАРТА 2017 Г.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УПРАВЛЕНИЕ ФЕДЕРАЛЬНОЙ АНТИМОНОПОЛЬНОЙ СЛУЖБЫ ПО ТУЛЬСКОЙ ОБЛАСТИ ОБЪЯВЛЯЕТ </w:t>
      </w:r>
      <w:bookmarkStart w:id="0" w:name="_GoBack"/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</w:t>
      </w:r>
      <w:proofErr w:type="gramEnd"/>
    </w:p>
    <w:p w:rsidR="00042BE5" w:rsidRPr="00042BE5" w:rsidRDefault="00042BE5" w:rsidP="00042BE5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 формированию кадрового резерва на замещение вакантных должностей государственной гражданской службы Тульского УФАС России</w:t>
      </w:r>
      <w:bookmarkEnd w:id="0"/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042BE5" w:rsidRPr="00042BE5" w:rsidRDefault="00042BE5" w:rsidP="00042B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Прием документов производится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B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с 27 марта по 16 апреля 2024 года (включительно)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300012, г. Тула, ул. Жаворонкова, д. 2,</w:t>
      </w: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в рабочие дни с 09 часов 00 мин. до 16 часов 00 мин.</w:t>
      </w:r>
    </w:p>
    <w:p w:rsidR="00042BE5" w:rsidRPr="00042BE5" w:rsidRDefault="00042BE5" w:rsidP="00042B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запись по телефону: +7(4872)33-14-95 </w:t>
      </w: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обязательна</w:t>
      </w: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Конкурсной комиссии </w:t>
      </w: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Тульского</w:t>
      </w:r>
      <w:proofErr w:type="gramEnd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УФАС России состоится</w:t>
      </w:r>
    </w:p>
    <w:p w:rsidR="00042BE5" w:rsidRPr="00042BE5" w:rsidRDefault="00042BE5" w:rsidP="00042B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 мае 2024 года по адресу:</w:t>
      </w: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г. Тула, ул. Жаворонкова, д. 2, 3 этаж, кабинет 39.</w:t>
      </w:r>
    </w:p>
    <w:p w:rsidR="00042BE5" w:rsidRPr="00042BE5" w:rsidRDefault="00042BE5" w:rsidP="00042B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запись по телефону: +7(4872)33-14-95 </w:t>
      </w: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обязательна</w:t>
      </w: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Федеральной антимонопольной службы по Тульской области не </w:t>
      </w: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15 календарных дней до даты проведения конкурса размещает на официальном сайте Тульского УФАС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042BE5" w:rsidRPr="00042BE5" w:rsidRDefault="00042BE5" w:rsidP="00042BE5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индивидуального собеседования.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042BE5" w:rsidRPr="00042BE5" w:rsidRDefault="00042BE5" w:rsidP="00C43CE9">
      <w:pPr>
        <w:numPr>
          <w:ilvl w:val="0"/>
          <w:numId w:val="1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 на имя руководителя Тульского УФАС России.</w:t>
      </w:r>
    </w:p>
    <w:p w:rsidR="00042BE5" w:rsidRPr="00042BE5" w:rsidRDefault="00042BE5" w:rsidP="00C43CE9">
      <w:pPr>
        <w:numPr>
          <w:ilvl w:val="0"/>
          <w:numId w:val="1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Заполненную и подписанную анкету по форме, утвержденной распоряжением Правительства Российской Федерации от 26.05.2005 г. N 667-р (ред. от 20.11.2019), с фотографией </w:t>
      </w:r>
      <w:r w:rsidRPr="00C43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(в печатном виде)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BE5" w:rsidRPr="00042BE5" w:rsidRDefault="00042BE5" w:rsidP="00C43CE9">
      <w:pPr>
        <w:numPr>
          <w:ilvl w:val="0"/>
          <w:numId w:val="1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042BE5" w:rsidRPr="00042BE5" w:rsidRDefault="00042BE5" w:rsidP="00C43CE9">
      <w:pPr>
        <w:numPr>
          <w:ilvl w:val="0"/>
          <w:numId w:val="1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042BE5" w:rsidRPr="00042BE5" w:rsidRDefault="00042BE5" w:rsidP="00C43CE9">
      <w:pPr>
        <w:numPr>
          <w:ilvl w:val="0"/>
          <w:numId w:val="1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C43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заверенную нотариально или кадровой службой по месту службы (работы)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иные документы, подтверждающие служебную (трудовую) деятельность гражданина.</w:t>
      </w:r>
    </w:p>
    <w:p w:rsidR="00042BE5" w:rsidRPr="00042BE5" w:rsidRDefault="00042BE5" w:rsidP="00C43CE9">
      <w:pPr>
        <w:numPr>
          <w:ilvl w:val="0"/>
          <w:numId w:val="1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C43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заверенные нотариально или кадровой службой по месту службы (работы)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BE5" w:rsidRPr="00042BE5" w:rsidRDefault="00042BE5" w:rsidP="00C43CE9">
      <w:pPr>
        <w:numPr>
          <w:ilvl w:val="0"/>
          <w:numId w:val="1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воинского учета – для военнообязанных и лиц, подлежащих призыву на военную службу.</w:t>
      </w:r>
    </w:p>
    <w:p w:rsidR="00042BE5" w:rsidRPr="00042BE5" w:rsidRDefault="00042BE5" w:rsidP="00C43CE9">
      <w:pPr>
        <w:numPr>
          <w:ilvl w:val="0"/>
          <w:numId w:val="1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Тульском УФАС России, представляет следующие документы:</w:t>
      </w:r>
    </w:p>
    <w:p w:rsidR="00042BE5" w:rsidRPr="00042BE5" w:rsidRDefault="00042BE5" w:rsidP="00C43CE9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 на имя руководителя Тульского УФАС России.</w:t>
      </w:r>
    </w:p>
    <w:p w:rsidR="00042BE5" w:rsidRPr="00042BE5" w:rsidRDefault="00042BE5" w:rsidP="00C43CE9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 от 26.05.2005 г. N 667-р (ред. от 20.11.2019), с фотографией (в печатном виде).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Гражданский служащий, замещающий должность гражданской службы в Тульском УФАС России и изъявивший желание участвовать в Конкурсе, проводимом </w:t>
      </w:r>
      <w:proofErr w:type="gramStart"/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Тульским</w:t>
      </w:r>
      <w:proofErr w:type="gramEnd"/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УФАС России, подает:</w:t>
      </w:r>
    </w:p>
    <w:p w:rsidR="00042BE5" w:rsidRPr="00042BE5" w:rsidRDefault="00042BE5" w:rsidP="00C43CE9">
      <w:pPr>
        <w:numPr>
          <w:ilvl w:val="0"/>
          <w:numId w:val="3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 на имя руководителя Тульского УФАС России.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Вышеуказанные документы,</w:t>
      </w: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в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течение 21 дня со дня размещения объявления об их приеме,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представляются в Тульское УФАС России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</w:t>
      </w:r>
      <w:proofErr w:type="gramEnd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6" w:tgtFrame="_blank" w:history="1">
        <w:r w:rsidRPr="00C43CE9">
          <w:rPr>
            <w:rFonts w:ascii="Times New Roman" w:eastAsia="Times New Roman" w:hAnsi="Times New Roman" w:cs="Times New Roman"/>
            <w:b/>
            <w:bCs/>
            <w:color w:val="007085"/>
            <w:sz w:val="24"/>
            <w:szCs w:val="24"/>
            <w:bdr w:val="none" w:sz="0" w:space="0" w:color="auto" w:frame="1"/>
            <w:lang w:eastAsia="ru-RU"/>
          </w:rPr>
          <w:t>gossluzhba.gov.ru</w:t>
        </w:r>
      </w:hyperlink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3CE9" w:rsidRDefault="00042BE5" w:rsidP="00C43CE9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Старшая группа должностей</w:t>
      </w: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(главный специалист-эксперт, ведущий специалист-эксперт, специалист-эксперт, старший государственный инспектор, государственный инспектор,</w:t>
      </w:r>
      <w:r w:rsidRPr="0004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старший специалист 1, 2 и 3 разряда)</w:t>
      </w:r>
    </w:p>
    <w:p w:rsidR="00042BE5" w:rsidRPr="00042BE5" w:rsidRDefault="00042BE5" w:rsidP="00C43CE9">
      <w:pPr>
        <w:numPr>
          <w:ilvl w:val="0"/>
          <w:numId w:val="4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высшего образования. Для должностей старший специалист 1, 2 и 3 разряда - наличие профессионального образования.</w:t>
      </w:r>
    </w:p>
    <w:p w:rsidR="00042BE5" w:rsidRPr="00042BE5" w:rsidRDefault="00042BE5" w:rsidP="00C43CE9">
      <w:pPr>
        <w:numPr>
          <w:ilvl w:val="0"/>
          <w:numId w:val="4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предъявления требования к стажу.</w:t>
      </w:r>
    </w:p>
    <w:p w:rsidR="00042BE5" w:rsidRPr="00042BE5" w:rsidRDefault="00042BE5" w:rsidP="00C43CE9">
      <w:pPr>
        <w:numPr>
          <w:ilvl w:val="0"/>
          <w:numId w:val="4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профессиональных знаний </w:t>
      </w:r>
      <w:hyperlink r:id="rId7" w:history="1">
        <w:r w:rsidRPr="00C43CE9">
          <w:rPr>
            <w:rFonts w:ascii="Times New Roman" w:eastAsia="Times New Roman" w:hAnsi="Times New Roman" w:cs="Times New Roman"/>
            <w:color w:val="007085"/>
            <w:sz w:val="24"/>
            <w:szCs w:val="24"/>
            <w:bdr w:val="none" w:sz="0" w:space="0" w:color="auto" w:frame="1"/>
            <w:lang w:eastAsia="ru-RU"/>
          </w:rPr>
          <w:t>Конституции</w:t>
        </w:r>
      </w:hyperlink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proofErr w:type="gramEnd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</w:t>
      </w: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</w:t>
      </w:r>
      <w:proofErr w:type="gramEnd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042BE5" w:rsidRPr="00042BE5" w:rsidRDefault="00042BE5" w:rsidP="00C43CE9">
      <w:pPr>
        <w:numPr>
          <w:ilvl w:val="0"/>
          <w:numId w:val="4"/>
        </w:numPr>
        <w:shd w:val="clear" w:color="auto" w:fill="FFFFFF"/>
        <w:spacing w:after="0" w:line="31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***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Предельный возраст пребывания на гражданской службе – 65 лет.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</w:t>
      </w:r>
      <w:r w:rsidR="00C43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 законом от 27 июля 2004 г. 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79-ФЗ «О государственной гражданской службе Российской Федерации».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 в соответствии с законодательством Российской Федерации</w:t>
      </w:r>
      <w:r w:rsid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43CE9" w:rsidRDefault="00042BE5" w:rsidP="00C43CE9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ненормированный служебный день</w:t>
      </w:r>
      <w:r w:rsidR="00C43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время начала и окончания службы следующее: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начало службы 8 часов 30 минут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окончание службы – 17 часов 30 минут (в пятницу – 16 часов 15 минут)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</w:t>
      </w:r>
    </w:p>
    <w:p w:rsidR="00C43CE9" w:rsidRDefault="00042BE5" w:rsidP="00C43CE9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ежегодный дополнительный опл</w:t>
      </w:r>
      <w:r w:rsidR="00C43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ачиваемый отпуск за выслугу лет 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продолжительностью: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стаже гражданской службы от 5 до 10 лет – 5 календарных дней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стаже гражданской службы от 10 до 15 лет – 7 календарных дней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стаже гражданской службы от 15 лет и более – 10 календарных дней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proofErr w:type="gramEnd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Оплата труда федерального государственного гражданского служащего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дополнительным выплатам относятся: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left="12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стаже гражданской службы: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left="12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 до 5 лет – 10%</w:t>
      </w:r>
    </w:p>
    <w:p w:rsidR="00042BE5" w:rsidRPr="00042BE5" w:rsidRDefault="00042BE5" w:rsidP="00C43CE9">
      <w:pPr>
        <w:shd w:val="clear" w:color="auto" w:fill="FFFFFF"/>
        <w:spacing w:after="0" w:line="315" w:lineRule="atLeast"/>
        <w:ind w:left="12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 – 15%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10 до 15 лет – 20%</w:t>
      </w: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свыше 15 лет – 30%;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30 процентов этого оклада;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ежемесячное денежное поощрение;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042BE5" w:rsidRPr="00042BE5" w:rsidRDefault="00042BE5" w:rsidP="00C43CE9">
      <w:pPr>
        <w:shd w:val="clear" w:color="auto" w:fill="FFFFFF"/>
        <w:spacing w:after="30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прохождения Конкурса обращаться в </w:t>
      </w:r>
      <w:proofErr w:type="gramStart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Тульское</w:t>
      </w:r>
      <w:proofErr w:type="gramEnd"/>
      <w:r w:rsidRPr="0004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УФАС России. Телефон для справок: 8 (4872) 33-14-99.</w:t>
      </w:r>
    </w:p>
    <w:p w:rsidR="00CB64EA" w:rsidRPr="00C43CE9" w:rsidRDefault="00CB64EA" w:rsidP="00C43C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64EA" w:rsidRPr="00C4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3FF"/>
    <w:multiLevelType w:val="multilevel"/>
    <w:tmpl w:val="BEA08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112B4"/>
    <w:multiLevelType w:val="multilevel"/>
    <w:tmpl w:val="90382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830F8"/>
    <w:multiLevelType w:val="multilevel"/>
    <w:tmpl w:val="9B882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F5192"/>
    <w:multiLevelType w:val="multilevel"/>
    <w:tmpl w:val="1CC8A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47"/>
    <w:rsid w:val="00042BE5"/>
    <w:rsid w:val="00391C47"/>
    <w:rsid w:val="00C43CE9"/>
    <w:rsid w:val="00C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BE5"/>
    <w:rPr>
      <w:b/>
      <w:bCs/>
    </w:rPr>
  </w:style>
  <w:style w:type="character" w:styleId="a5">
    <w:name w:val="Emphasis"/>
    <w:basedOn w:val="a0"/>
    <w:uiPriority w:val="20"/>
    <w:qFormat/>
    <w:rsid w:val="00042BE5"/>
    <w:rPr>
      <w:i/>
      <w:iCs/>
    </w:rPr>
  </w:style>
  <w:style w:type="character" w:styleId="a6">
    <w:name w:val="Hyperlink"/>
    <w:basedOn w:val="a0"/>
    <w:uiPriority w:val="99"/>
    <w:semiHidden/>
    <w:unhideWhenUsed/>
    <w:rsid w:val="00042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BE5"/>
    <w:rPr>
      <w:b/>
      <w:bCs/>
    </w:rPr>
  </w:style>
  <w:style w:type="character" w:styleId="a5">
    <w:name w:val="Emphasis"/>
    <w:basedOn w:val="a0"/>
    <w:uiPriority w:val="20"/>
    <w:qFormat/>
    <w:rsid w:val="00042BE5"/>
    <w:rPr>
      <w:i/>
      <w:iCs/>
    </w:rPr>
  </w:style>
  <w:style w:type="character" w:styleId="a6">
    <w:name w:val="Hyperlink"/>
    <w:basedOn w:val="a0"/>
    <w:uiPriority w:val="99"/>
    <w:semiHidden/>
    <w:unhideWhenUsed/>
    <w:rsid w:val="00042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E8D4A02BBED8CE983AF85F1A64B78495E8A95CE806F0C84D0642n0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2024-04-17T13:45:00Z</dcterms:created>
  <dcterms:modified xsi:type="dcterms:W3CDTF">2024-04-17T14:01:00Z</dcterms:modified>
</cp:coreProperties>
</file>